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债券簿记建档发行应急申购书</w:t>
      </w:r>
    </w:p>
    <w:p>
      <w:pPr>
        <w:pStyle w:val="7"/>
        <w:jc w:val="center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>
      <w:pPr>
        <w:adjustRightInd w:val="0"/>
        <w:spacing w:before="62" w:beforeLines="20" w:line="240" w:lineRule="atLeast"/>
        <w:rPr>
          <w:rFonts w:ascii="仿宋_GB2312" w:hAnsi="宋体" w:eastAsia="仿宋_GB2312" w:cs="仿宋_GB2312"/>
          <w:b/>
          <w:bCs/>
          <w:sz w:val="24"/>
        </w:rPr>
      </w:pPr>
      <w:r>
        <w:rPr>
          <w:rFonts w:ascii="仿宋_GB2312" w:hAnsi="宋体" w:eastAsia="仿宋_GB2312" w:cs="仿宋_GB2312"/>
          <w:b/>
          <w:bCs/>
          <w:sz w:val="24"/>
          <w:u w:val="single"/>
        </w:rPr>
        <w:t xml:space="preserve">                          </w:t>
      </w:r>
      <w:r>
        <w:rPr>
          <w:rFonts w:ascii="仿宋_GB2312" w:hAnsi="宋体" w:eastAsia="仿宋_GB2312" w:cs="仿宋_GB2312"/>
          <w:b/>
          <w:bCs/>
          <w:sz w:val="24"/>
        </w:rPr>
        <w:t>:</w:t>
      </w:r>
    </w:p>
    <w:p>
      <w:pPr>
        <w:wordWrap w:val="0"/>
        <w:adjustRightInd w:val="0"/>
        <w:ind w:firstLine="48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由于我单位企业债券簿记建档发行系统终端出现故障，现以书面形式发送</w:t>
      </w:r>
    </w:p>
    <w:p>
      <w:pPr>
        <w:wordWrap w:val="0"/>
        <w:adjustRightInd w:val="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2023年桓台县金海公有资产经营有限公司公司债券（品种一）应急申购书。我单位承诺：本应急申购书由我单位授权经办人填写，内容真实、准确、完整，具有与系统申购同等效力，我单位自愿承担应急申购所产生风险。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 w:cs="仿宋_GB2312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</w:t>
      </w:r>
      <w:bookmarkStart w:id="0" w:name="_GoBack"/>
      <w:bookmarkEnd w:id="0"/>
      <w:r>
        <w:rPr>
          <w:rFonts w:ascii="宋体" w:hAnsi="宋体" w:cs="仿宋_GB2312"/>
        </w:rPr>
        <w:t xml:space="preserve">     </w:t>
      </w:r>
      <w:r>
        <w:rPr>
          <w:rFonts w:hint="eastAsia" w:ascii="宋体" w:hAnsi="宋体" w:cs="仿宋_GB2312"/>
        </w:rPr>
        <w:t>托管账号</w:t>
      </w:r>
      <w:r>
        <w:rPr>
          <w:rFonts w:ascii="宋体" w:hAnsi="宋体" w:cs="仿宋_GB2312"/>
        </w:rPr>
        <w:t>:</w:t>
      </w:r>
      <w:r>
        <w:rPr>
          <w:rFonts w:hint="eastAsia" w:ascii="宋体" w:hAnsi="宋体" w:cs="仿宋_GB2312"/>
          <w:u w:val="single"/>
        </w:rPr>
        <w:t>　</w:t>
      </w:r>
      <w:r>
        <w:rPr>
          <w:rFonts w:ascii="宋体" w:hAnsi="宋体" w:cs="仿宋_GB2312"/>
          <w:u w:val="single"/>
        </w:rPr>
        <w:t xml:space="preserve">              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 w:cs="仿宋_GB2312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hint="eastAsia" w:ascii="宋体" w:hAnsi="宋体" w:cs="仿宋_GB2312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hint="eastAsia" w:ascii="宋体" w:hAnsi="宋体" w:cs="仿宋_GB2312"/>
          <w:b/>
          <w:bCs/>
        </w:rPr>
        <w:t>】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 w:cs="仿宋_GB2312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</w:t>
      </w:r>
      <w:r>
        <w:rPr>
          <w:rFonts w:hint="eastAsia" w:ascii="宋体" w:hAnsi="宋体" w:cs="仿宋_GB2312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hint="eastAsia" w:ascii="宋体" w:hAnsi="宋体" w:cs="仿宋_GB2312"/>
          <w:b/>
          <w:bCs/>
        </w:rPr>
        <w:t>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923"/>
        <w:gridCol w:w="192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申购价位（</w:t>
            </w:r>
            <w:r>
              <w:rPr>
                <w:rFonts w:ascii="宋体" w:hAnsi="宋体" w:cs="仿宋_GB2312"/>
                <w:sz w:val="18"/>
              </w:rPr>
              <w:t xml:space="preserve"> %</w:t>
            </w:r>
            <w:r>
              <w:rPr>
                <w:rFonts w:hint="eastAsia" w:ascii="宋体" w:hAnsi="宋体" w:cs="仿宋_GB2312"/>
                <w:sz w:val="18"/>
              </w:rPr>
              <w:t>或</w:t>
            </w:r>
            <w:r>
              <w:rPr>
                <w:rFonts w:ascii="宋体" w:hAnsi="宋体" w:cs="仿宋_GB2312"/>
                <w:sz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</w:rPr>
              <w:t>元</w:t>
            </w:r>
            <w:r>
              <w:rPr>
                <w:rFonts w:ascii="宋体" w:hAnsi="宋体" w:cs="仿宋_GB2312"/>
                <w:sz w:val="18"/>
              </w:rPr>
              <w:t>/</w:t>
            </w:r>
            <w:r>
              <w:rPr>
                <w:rFonts w:hint="eastAsia" w:ascii="宋体" w:hAnsi="宋体" w:cs="仿宋_GB2312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 xml:space="preserve">1 </w:t>
            </w:r>
            <w:r>
              <w:rPr>
                <w:rFonts w:hint="eastAsia" w:ascii="宋体" w:hAnsi="宋体" w:cs="仿宋_GB2312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3</w:t>
            </w:r>
            <w:r>
              <w:rPr>
                <w:rFonts w:hint="eastAsia" w:ascii="宋体" w:hAnsi="宋体" w:cs="仿宋_GB2312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</w:t>
            </w:r>
            <w:r>
              <w:rPr>
                <w:rFonts w:hint="eastAsia" w:ascii="宋体" w:hAnsi="宋体" w:cs="仿宋_GB2312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4</w:t>
            </w:r>
            <w:r>
              <w:rPr>
                <w:rFonts w:hint="eastAsia" w:ascii="宋体" w:hAnsi="宋体" w:cs="仿宋_GB2312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仿宋_GB2312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/>
          <w:b/>
          <w:kern w:val="0"/>
          <w:sz w:val="18"/>
          <w:szCs w:val="18"/>
        </w:rPr>
      </w:pPr>
      <w:r>
        <w:rPr>
          <w:rFonts w:hint="eastAsia" w:ascii="宋体" w:hAnsi="宋体" w:cs="仿宋_GB2312"/>
          <w:b/>
          <w:kern w:val="0"/>
          <w:sz w:val="18"/>
          <w:szCs w:val="18"/>
        </w:rPr>
        <w:t>（注：价位不够可自行添加）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hint="eastAsia" w:ascii="宋体" w:hAnsi="宋体" w:cs="仿宋_GB2312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hint="eastAsia" w:ascii="宋体" w:hAnsi="宋体" w:cs="仿宋_GB2312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>
      <w:pPr>
        <w:adjustRightInd w:val="0"/>
        <w:ind w:firstLine="48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经办人签字或盖章：</w:t>
      </w:r>
      <w:r>
        <w:rPr>
          <w:rFonts w:ascii="宋体" w:hAnsi="宋体" w:cs="仿宋_GB2312"/>
        </w:rPr>
        <w:t xml:space="preserve"> </w:t>
      </w:r>
      <w:r>
        <w:rPr>
          <w:rFonts w:hint="eastAsia" w:ascii="宋体" w:hAnsi="宋体" w:cs="仿宋_GB2312"/>
        </w:rPr>
        <w:t>　　　　　　　　</w:t>
      </w:r>
      <w:r>
        <w:rPr>
          <w:rFonts w:ascii="宋体" w:hAnsi="宋体" w:cs="仿宋_GB2312"/>
        </w:rPr>
        <w:t xml:space="preserve"> </w:t>
      </w:r>
    </w:p>
    <w:p>
      <w:pPr>
        <w:adjustRightInd w:val="0"/>
        <w:ind w:firstLine="480"/>
        <w:rPr>
          <w:rFonts w:ascii="宋体" w:hAnsi="宋体"/>
        </w:rPr>
      </w:pPr>
      <w:r>
        <w:rPr>
          <w:rFonts w:hint="eastAsia" w:ascii="宋体" w:hAnsi="宋体" w:cs="仿宋_GB2312"/>
        </w:rPr>
        <w:t>复核人签字或盖章</w:t>
      </w:r>
    </w:p>
    <w:p>
      <w:pPr>
        <w:adjustRightInd w:val="0"/>
        <w:ind w:firstLine="480"/>
      </w:pPr>
      <w:r>
        <w:rPr>
          <w:rFonts w:hint="eastAsia" w:ascii="宋体" w:hAnsi="宋体" w:cs="仿宋_GB2312"/>
        </w:rPr>
        <w:t>联系电话：</w:t>
      </w:r>
      <w:r>
        <w:rPr>
          <w:rFonts w:ascii="宋体" w:hAnsi="宋体" w:cs="仿宋_GB2312"/>
        </w:rPr>
        <w:t xml:space="preserve"> </w:t>
      </w:r>
      <w:r>
        <w:rPr>
          <w:rFonts w:hint="eastAsia" w:ascii="宋体" w:hAnsi="宋体" w:cs="仿宋_GB2312"/>
          <w:sz w:val="24"/>
        </w:rPr>
        <w:t>　</w:t>
      </w:r>
      <w:r>
        <w:rPr>
          <w:rFonts w:hint="eastAsia" w:ascii="宋体" w:hAnsi="宋体" w:cs="仿宋_GB2312"/>
        </w:rPr>
        <w:t>　　　　　　　　　</w:t>
      </w:r>
      <w:r>
        <w:rPr>
          <w:rFonts w:ascii="宋体" w:hAnsi="宋体" w:cs="仿宋_GB2312"/>
        </w:rPr>
        <w:t xml:space="preserve">      </w:t>
      </w:r>
    </w:p>
    <w:p>
      <w:pPr>
        <w:widowControl/>
        <w:spacing w:beforeAutospacing="1" w:afterAutospacing="1" w:line="240" w:lineRule="atLeast"/>
        <w:ind w:firstLine="4498" w:firstLineChars="1400"/>
        <w:jc w:val="right"/>
        <w:rPr>
          <w:rFonts w:ascii="宋体" w:hAnsi="宋体" w:cs="宋体"/>
          <w:b/>
          <w:kern w:val="0"/>
          <w:sz w:val="32"/>
        </w:rPr>
      </w:pPr>
      <w:r>
        <w:rPr>
          <w:rFonts w:hint="eastAsia" w:ascii="宋体" w:hAnsi="宋体" w:cs="宋体"/>
          <w:b/>
          <w:kern w:val="0"/>
          <w:sz w:val="32"/>
        </w:rPr>
        <w:t>单位印章</w:t>
      </w:r>
    </w:p>
    <w:p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hint="eastAsia" w:ascii="宋体" w:hAnsi="宋体" w:cs="仿宋_GB2312"/>
          <w:b/>
          <w:bCs/>
          <w:kern w:val="0"/>
          <w:sz w:val="18"/>
          <w:szCs w:val="18"/>
        </w:rPr>
      </w:pPr>
    </w:p>
    <w:p>
      <w:pPr>
        <w:widowControl/>
        <w:ind w:left="422" w:hanging="422" w:hangingChars="200"/>
        <w:jc w:val="left"/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 w:type="textWrapping"/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.本表仅适用于中央结算公司提供的簿记现场使用。</w:t>
      </w:r>
    </w:p>
    <w:p>
      <w:pPr>
        <w:widowControl/>
        <w:ind w:left="420" w:leftChars="20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.单位印章应与申购方名称相符；业务凭单填写须清晰，不得涂改。</w:t>
      </w:r>
    </w:p>
    <w:p>
      <w:pPr>
        <w:widowControl/>
        <w:ind w:firstLine="424" w:firstLineChars="202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hint="eastAsia" w:ascii="宋体" w:hAnsi="宋体" w:cs="仿宋_GB2312"/>
          <w:kern w:val="0"/>
        </w:rPr>
        <w:t>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.</w:t>
      </w:r>
      <w:r>
        <w:rPr>
          <w:rFonts w:ascii="宋体" w:hAnsi="宋体" w:cs="仿宋_GB2312"/>
          <w:kern w:val="0"/>
        </w:rPr>
        <w:t>5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>
      <w:pPr>
        <w:widowControl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上海分公司：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>
      <w:pPr>
        <w:widowControl/>
        <w:ind w:firstLine="424" w:firstLineChars="202"/>
        <w:jc w:val="left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hint="eastAsia" w:ascii="宋体" w:hAnsi="宋体" w:cs="仿宋_GB2312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hint="eastAsia" w:ascii="宋体" w:hAnsi="宋体" w:cs="仿宋_GB2312"/>
          <w:kern w:val="0"/>
        </w:rPr>
        <w:t>9</w:t>
      </w:r>
    </w:p>
    <w:p>
      <w:pPr>
        <w:widowControl/>
        <w:ind w:firstLine="424" w:firstLineChars="202"/>
        <w:jc w:val="left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hint="eastAsia" w:ascii="宋体" w:hAnsi="宋体" w:cs="仿宋_GB2312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hint="eastAsia" w:ascii="宋体" w:hAnsi="宋体" w:cs="仿宋_GB2312"/>
          <w:kern w:val="0"/>
        </w:rPr>
        <w:t>70</w:t>
      </w:r>
    </w:p>
    <w:p>
      <w:pPr>
        <w:widowControl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深圳客服中心：</w:t>
      </w:r>
    </w:p>
    <w:p>
      <w:pPr>
        <w:widowControl/>
        <w:ind w:firstLine="737" w:firstLineChars="351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>
      <w:pPr>
        <w:widowControl/>
        <w:ind w:firstLine="424" w:firstLineChars="202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>
      <w:pPr>
        <w:pStyle w:val="7"/>
        <w:spacing w:before="0" w:after="0" w:line="240" w:lineRule="atLeast"/>
        <w:ind w:firstLine="484" w:firstLineChars="202"/>
        <w:rPr>
          <w:rFonts w:ascii="Times New Roman" w:hAnsi="Times New Roman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MmNjNzYyYTcxZjY4ODA2Y2MwNmQwZmE3MDU5ZTAifQ=="/>
  </w:docVars>
  <w:rsids>
    <w:rsidRoot w:val="005369FF"/>
    <w:rsid w:val="000A1FAB"/>
    <w:rsid w:val="000B1A63"/>
    <w:rsid w:val="000B23CA"/>
    <w:rsid w:val="000B5400"/>
    <w:rsid w:val="000E3887"/>
    <w:rsid w:val="000F29AA"/>
    <w:rsid w:val="00124301"/>
    <w:rsid w:val="001262F6"/>
    <w:rsid w:val="00173966"/>
    <w:rsid w:val="00205AB2"/>
    <w:rsid w:val="00240156"/>
    <w:rsid w:val="00266529"/>
    <w:rsid w:val="002733EE"/>
    <w:rsid w:val="002D4CEC"/>
    <w:rsid w:val="00335ECF"/>
    <w:rsid w:val="003A6962"/>
    <w:rsid w:val="003B4A0D"/>
    <w:rsid w:val="003D140A"/>
    <w:rsid w:val="00464CC3"/>
    <w:rsid w:val="004B1320"/>
    <w:rsid w:val="004E15EC"/>
    <w:rsid w:val="005369FF"/>
    <w:rsid w:val="00581343"/>
    <w:rsid w:val="005F7738"/>
    <w:rsid w:val="006D3650"/>
    <w:rsid w:val="00717102"/>
    <w:rsid w:val="007225B6"/>
    <w:rsid w:val="00782E1D"/>
    <w:rsid w:val="00786821"/>
    <w:rsid w:val="007946D4"/>
    <w:rsid w:val="007B1422"/>
    <w:rsid w:val="007D4AB8"/>
    <w:rsid w:val="008029E8"/>
    <w:rsid w:val="0083738A"/>
    <w:rsid w:val="00853A3B"/>
    <w:rsid w:val="008764E9"/>
    <w:rsid w:val="00883815"/>
    <w:rsid w:val="00923876"/>
    <w:rsid w:val="00924798"/>
    <w:rsid w:val="00A26B79"/>
    <w:rsid w:val="00A666EB"/>
    <w:rsid w:val="00B42740"/>
    <w:rsid w:val="00B66987"/>
    <w:rsid w:val="00B7290F"/>
    <w:rsid w:val="00BB45B7"/>
    <w:rsid w:val="00BE5FA6"/>
    <w:rsid w:val="00C3565C"/>
    <w:rsid w:val="00C8067F"/>
    <w:rsid w:val="00CB3E99"/>
    <w:rsid w:val="00D505C5"/>
    <w:rsid w:val="00DA610D"/>
    <w:rsid w:val="00DC0EA8"/>
    <w:rsid w:val="00E409D8"/>
    <w:rsid w:val="00E57C86"/>
    <w:rsid w:val="00E621DE"/>
    <w:rsid w:val="00F2486F"/>
    <w:rsid w:val="00F31FD7"/>
    <w:rsid w:val="00F95B6F"/>
    <w:rsid w:val="00FC4ABD"/>
    <w:rsid w:val="00FD300E"/>
    <w:rsid w:val="110C5A5E"/>
    <w:rsid w:val="2E5A5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Calibri" w:hAnsi="Calibri" w:eastAsia="宋体" w:cs="黑体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黑体"/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787</Words>
  <Characters>999</Characters>
  <Lines>10</Lines>
  <Paragraphs>2</Paragraphs>
  <TotalTime>27</TotalTime>
  <ScaleCrop>false</ScaleCrop>
  <LinksUpToDate>false</LinksUpToDate>
  <CharactersWithSpaces>1356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2014-11-09T12:44:00Z</dcterms:created>
  <dc:creator>续毅敏</dc:creator>
  <cp:lastModifiedBy>高雯璐</cp:lastModifiedBy>
  <dcterms:modified xsi:type="dcterms:W3CDTF">2023-06-06T01:16:48Z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1984B28658D6475FAB875DFC38CB988A</vt:lpwstr>
  </property>
</Properties>
</file>