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a="http://schemas.openxmlformats.org/drawingml/2006/main" xmlns:wpsCustomData="http://www.wps.cn/officeDocument/2013/wpsCustomData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A" w:rsidRDefault="00CC075A">
      <w:pPr>
        <w:jc w:val="center"/>
      </w:pPr>
    </w:p>
    <w:p w:rsidR="00CC075A" w:rsidRDefault="00243C25">
      <w:pPr>
        <w:topLinePunct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hint="eastAsia" w:ascii="Times New Roman" w:hAnsi="Times New Roman" w:cs="Times New Roman"/>
          <w:b/>
          <w:sz w:val="32"/>
          <w:szCs w:val="36"/>
        </w:rPr>
        <w:t>关于对</w:t>
      </w:r>
      <w:r w:rsidR="0093627C">
        <w:rPr>
          <w:rFonts w:hint="eastAsia" w:ascii="Times New Roman" w:hAnsi="Times New Roman" w:cs="Times New Roman"/>
          <w:b/>
          <w:sz w:val="32"/>
          <w:szCs w:val="36"/>
        </w:rPr>
        <w:t>阳光凯迪新能源集团有限公司</w:t>
      </w:r>
      <w:r>
        <w:rPr>
          <w:rFonts w:hint="eastAsia" w:ascii="Times New Roman" w:hAnsi="Times New Roman" w:cs="Times New Roman"/>
          <w:b/>
          <w:sz w:val="32"/>
          <w:szCs w:val="36"/>
        </w:rPr>
        <w:t>的监管函</w:t>
      </w:r>
    </w:p>
    <w:p w:rsidR="00CC075A" w:rsidRDefault="00243C25">
      <w:pPr>
        <w:spacing w:line="480" w:lineRule="exact"/>
        <w:jc w:val="righ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固收部监管函</w:t>
      </w:r>
      <w:r>
        <w:rPr>
          <w:rFonts w:ascii="Times New Roman" w:hAnsi="Times New Roman" w:cs="Times New Roman"/>
          <w:sz w:val="24"/>
        </w:rPr>
        <w:t>【</w:t>
      </w:r>
      <w:r>
        <w:rPr>
          <w:rFonts w:ascii="Times New Roman" w:hAnsi="Times New Roman" w:cs="Times New Roman"/>
          <w:sz w:val="24"/>
        </w:rPr>
        <w:t>20</w:t>
      </w:r>
      <w:r>
        <w:rPr>
          <w:rFonts w:hint="eastAsia" w:ascii="Times New Roman" w:hAnsi="Times New Roman" w:cs="Times New Roman"/>
          <w:sz w:val="24"/>
        </w:rPr>
        <w:t>2</w:t>
      </w:r>
      <w:r w:rsidR="00FA0AF2"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】第</w:t>
      </w:r>
      <w:r w:rsidR="00684341">
        <w:rPr>
          <w:rFonts w:hint="eastAsia"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号</w:t>
      </w:r>
    </w:p>
    <w:p w:rsidR="00CC075A" w:rsidRDefault="00CC075A">
      <w:pPr>
        <w:spacing w:line="480" w:lineRule="exact"/>
        <w:jc w:val="right"/>
      </w:pPr>
    </w:p>
    <w:p w:rsidRPr="00D87658" w:rsidR="00CC075A" w:rsidRDefault="0093627C">
      <w:pPr>
        <w:rPr>
          <w:rFonts w:ascii="Times New Roman" w:hAnsi="Times New Roman" w:cs="Times New Roman"/>
          <w:b/>
          <w:sz w:val="28"/>
          <w:szCs w:val="28"/>
        </w:rPr>
      </w:pPr>
      <w:r w:rsidRPr="0093627C">
        <w:rPr>
          <w:rFonts w:hint="eastAsia" w:ascii="宋体" w:hAnsi="宋体"/>
          <w:b/>
          <w:bCs/>
          <w:sz w:val="28"/>
          <w:szCs w:val="28"/>
        </w:rPr>
        <w:t>阳光凯迪新能源集团有限公司</w:t>
      </w:r>
      <w:r w:rsidRPr="00D87658" w:rsidR="00243C25">
        <w:rPr>
          <w:rFonts w:hint="eastAsia" w:ascii="Times New Roman" w:hAnsi="Times New Roman" w:cs="Times New Roman"/>
          <w:b/>
          <w:sz w:val="28"/>
          <w:szCs w:val="28"/>
        </w:rPr>
        <w:t>：</w:t>
      </w:r>
    </w:p>
    <w:p w:rsidR="00EC1210" w:rsidP="00644B88" w:rsidRDefault="00243C25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你公司作为公司债</w:t>
      </w:r>
      <w:r w:rsidR="00FA0AF2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“</w:t>
      </w:r>
      <w:r w:rsidR="0093627C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H6</w:t>
      </w:r>
      <w:r w:rsidR="0093627C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凯迪债</w:t>
      </w:r>
      <w:r w:rsidR="00FA0AF2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”（债券代码：</w:t>
      </w:r>
      <w:r w:rsidR="0093627C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112399</w:t>
      </w:r>
      <w:r w:rsidR="00FA0AF2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）</w:t>
      </w:r>
      <w:r w:rsidR="00FB098A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的发行人，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未</w:t>
      </w: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在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规定时间</w:t>
      </w: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内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披露</w:t>
      </w:r>
      <w:r w:rsidR="003248A5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经审计的</w:t>
      </w: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年年度报告</w:t>
      </w: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。</w:t>
      </w:r>
      <w:r w:rsidR="00EC1210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截止目前，</w:t>
      </w:r>
      <w:r w:rsidRPr="00644B88" w:rsidR="00644B88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公司仍未披露</w:t>
      </w:r>
      <w:r w:rsidRPr="00644B88" w:rsidR="00644B88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2020</w:t>
      </w:r>
      <w:r w:rsidR="0093627C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年</w:t>
      </w:r>
      <w:r w:rsidRPr="00644B88" w:rsidR="00644B88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年度报告</w:t>
      </w:r>
      <w:r w:rsidR="00644B88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。</w:t>
      </w:r>
    </w:p>
    <w:p w:rsidR="00CC075A" w:rsidP="00644B88" w:rsidRDefault="00243C25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公司上述行为违反了</w:t>
      </w:r>
      <w:r w:rsidRPr="0093627C" w:rsidR="0093627C">
        <w:rPr>
          <w:rFonts w:hint="eastAsia" w:ascii="Times New Roman" w:hAnsi="Times New Roman" w:cs="Times New Roman"/>
          <w:bCs/>
          <w:color w:val="000000" w:themeColor="text1"/>
          <w:sz w:val="28"/>
          <w:szCs w:val="24"/>
        </w:rPr>
        <w:t>《深圳证券交易所公司债券上市规则（</w:t>
      </w:r>
      <w:r w:rsidRPr="0093627C" w:rsidR="0093627C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2018</w:t>
      </w:r>
      <w:r w:rsidRPr="0093627C" w:rsidR="0093627C">
        <w:rPr>
          <w:rFonts w:hint="eastAsia" w:ascii="Times New Roman" w:hAnsi="Times New Roman" w:cs="Times New Roman"/>
          <w:bCs/>
          <w:color w:val="000000" w:themeColor="text1"/>
          <w:sz w:val="28"/>
          <w:szCs w:val="24"/>
        </w:rPr>
        <w:t>年修订）》第</w:t>
      </w:r>
      <w:r w:rsidRPr="0093627C" w:rsidR="0093627C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3.1.1</w:t>
      </w:r>
      <w:r w:rsidRPr="0093627C" w:rsidR="0093627C">
        <w:rPr>
          <w:rFonts w:hint="eastAsia" w:ascii="Times New Roman" w:hAnsi="Times New Roman" w:cs="Times New Roman"/>
          <w:bCs/>
          <w:color w:val="000000" w:themeColor="text1"/>
          <w:sz w:val="28"/>
          <w:szCs w:val="24"/>
        </w:rPr>
        <w:t>条、第</w:t>
      </w:r>
      <w:r w:rsidRPr="0093627C" w:rsidR="0093627C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3.2.2</w:t>
      </w:r>
      <w:r w:rsidRPr="0093627C" w:rsidR="0093627C">
        <w:rPr>
          <w:rFonts w:hint="eastAsia" w:ascii="Times New Roman" w:hAnsi="Times New Roman" w:cs="Times New Roman"/>
          <w:bCs/>
          <w:color w:val="000000" w:themeColor="text1"/>
          <w:sz w:val="28"/>
          <w:szCs w:val="24"/>
        </w:rPr>
        <w:t>条</w:t>
      </w:r>
      <w:r>
        <w:rPr>
          <w:rFonts w:hint="eastAsia" w:ascii="Times New Roman" w:hAnsi="Times New Roman" w:cs="Times New Roman"/>
          <w:bCs/>
          <w:color w:val="000000" w:themeColor="text1"/>
          <w:sz w:val="28"/>
          <w:szCs w:val="24"/>
        </w:rPr>
        <w:t>的规定</w:t>
      </w: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鉴于上述</w:t>
      </w:r>
      <w:r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行为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，现对你公司予以书面警示，</w:t>
      </w:r>
      <w:r w:rsidRPr="00FB23F9" w:rsidR="004D5F9E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请你公司充分重视、认真学习相关法律法规及业务规则</w:t>
      </w:r>
      <w:r w:rsidR="004D5F9E">
        <w:rPr>
          <w:rFonts w:hint="eastAsia" w:ascii="Times New Roman" w:hAnsi="Times New Roman" w:cs="Times New Roman"/>
          <w:color w:val="000000" w:themeColor="text1"/>
          <w:sz w:val="28"/>
          <w:szCs w:val="24"/>
        </w:rPr>
        <w:t>。</w:t>
      </w:r>
    </w:p>
    <w:p w:rsidR="00CC075A" w:rsidP="004D5F9E" w:rsidRDefault="004D5F9E">
      <w:pPr>
        <w:autoSpaceDE w:val="0"/>
        <w:autoSpaceDN w:val="0"/>
        <w:adjustRightInd w:val="0"/>
        <w:ind w:firstLine="560" w:firstLineChars="200"/>
        <w:rPr>
          <w:color w:val="000000" w:themeColor="text1"/>
          <w:sz w:val="28"/>
        </w:rPr>
      </w:pPr>
      <w:r w:rsidRPr="004D5F9E">
        <w:rPr>
          <w:rFonts w:hint="eastAsia"/>
          <w:color w:val="000000" w:themeColor="text1"/>
          <w:sz w:val="28"/>
        </w:rPr>
        <w:t>同时，提醒你公司严格遵守《证券法》《公司债券发行与交易管理办法》《</w:t>
      </w:r>
      <w:r w:rsidRPr="0093627C" w:rsidR="0093627C">
        <w:rPr>
          <w:rFonts w:hint="eastAsia"/>
          <w:bCs/>
          <w:color w:val="000000" w:themeColor="text1"/>
          <w:sz w:val="28"/>
        </w:rPr>
        <w:t>深圳证券交易所公司债券上市规则（</w:t>
      </w:r>
      <w:r w:rsidRPr="0093627C" w:rsidR="0093627C">
        <w:rPr>
          <w:bCs/>
          <w:color w:val="000000" w:themeColor="text1"/>
          <w:sz w:val="28"/>
        </w:rPr>
        <w:t>2018</w:t>
      </w:r>
      <w:r w:rsidRPr="0093627C" w:rsidR="0093627C">
        <w:rPr>
          <w:rFonts w:hint="eastAsia"/>
          <w:bCs/>
          <w:color w:val="000000" w:themeColor="text1"/>
          <w:sz w:val="28"/>
        </w:rPr>
        <w:t>年修订）</w:t>
      </w:r>
      <w:r w:rsidRPr="004D5F9E">
        <w:rPr>
          <w:rFonts w:hint="eastAsia"/>
          <w:color w:val="000000" w:themeColor="text1"/>
          <w:sz w:val="28"/>
        </w:rPr>
        <w:t>》等相关法律法规及业务规则的规定，及时履行信息披露义务，规范债券存续期管理，维护债券持有人合法权益</w:t>
      </w:r>
      <w:r w:rsidR="00243C25">
        <w:rPr>
          <w:rFonts w:hint="eastAsia"/>
          <w:color w:val="000000" w:themeColor="text1"/>
          <w:sz w:val="28"/>
        </w:rPr>
        <w:t>。</w:t>
      </w:r>
    </w:p>
    <w:p w:rsidR="00CC075A" w:rsidRDefault="00CC075A">
      <w:pPr>
        <w:autoSpaceDE w:val="0"/>
        <w:autoSpaceDN w:val="0"/>
        <w:adjustRightInd w:val="0"/>
        <w:ind w:firstLine="560" w:firstLineChars="200"/>
        <w:rPr>
          <w:color w:val="000000" w:themeColor="text1"/>
          <w:sz w:val="28"/>
        </w:rPr>
      </w:pPr>
    </w:p>
    <w:p w:rsidR="00CC075A" w:rsidRDefault="00243C25">
      <w:pPr>
        <w:autoSpaceDE w:val="0"/>
        <w:autoSpaceDN w:val="0"/>
        <w:adjustRightInd w:val="0"/>
        <w:ind w:firstLine="560" w:firstLineChars="20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特此函告</w:t>
      </w:r>
    </w:p>
    <w:p w:rsidR="00CC075A" w:rsidRDefault="00CC075A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</w:p>
    <w:p w:rsidR="00CC075A" w:rsidRDefault="00243C25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Times New Roman" w:cs="Times New Roman"/>
          <w:sz w:val="28"/>
          <w:szCs w:val="24"/>
        </w:rPr>
        <w:t>本所联系人：</w:t>
      </w:r>
      <w:r w:rsidR="003346AC">
        <w:rPr>
          <w:rFonts w:hint="eastAsia" w:ascii="Times New Roman" w:hAnsi="Times New Roman" w:cs="Times New Roman"/>
          <w:sz w:val="28"/>
          <w:szCs w:val="24"/>
        </w:rPr>
        <w:t>林</w:t>
      </w:r>
      <w:r>
        <w:rPr>
          <w:rFonts w:hint="eastAsia" w:ascii="Times New Roman" w:hAnsi="Times New Roman" w:cs="Times New Roman"/>
          <w:sz w:val="28"/>
          <w:szCs w:val="24"/>
        </w:rPr>
        <w:t>老师</w:t>
      </w:r>
    </w:p>
    <w:p w:rsidR="00CC075A" w:rsidRDefault="00243C25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Times New Roman" w:cs="Times New Roman"/>
          <w:sz w:val="28"/>
          <w:szCs w:val="24"/>
        </w:rPr>
        <w:t>联系邮箱：</w:t>
      </w:r>
      <w:r w:rsidR="003346AC">
        <w:rPr>
          <w:rFonts w:hint="eastAsia" w:ascii="Times New Roman" w:hAnsi="Times New Roman" w:cs="Times New Roman"/>
          <w:sz w:val="28"/>
          <w:szCs w:val="24"/>
        </w:rPr>
        <w:t>yflin</w:t>
      </w:r>
      <w:r>
        <w:rPr>
          <w:rFonts w:hint="eastAsia" w:ascii="Times New Roman" w:hAnsi="Times New Roman" w:cs="Times New Roman"/>
          <w:sz w:val="28"/>
          <w:szCs w:val="24"/>
        </w:rPr>
        <w:t>@szse.cn</w:t>
      </w:r>
    </w:p>
    <w:p w:rsidR="00CC075A" w:rsidRDefault="00243C25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Times New Roman" w:cs="Times New Roman"/>
          <w:sz w:val="28"/>
          <w:szCs w:val="24"/>
        </w:rPr>
        <w:t>联系电话：</w:t>
      </w:r>
      <w:r>
        <w:rPr>
          <w:rFonts w:hint="eastAsia" w:ascii="Times New Roman" w:hAnsi="Times New Roman" w:cs="Times New Roman"/>
          <w:sz w:val="28"/>
          <w:szCs w:val="24"/>
        </w:rPr>
        <w:t>0755-8866</w:t>
      </w:r>
      <w:r w:rsidR="003346AC">
        <w:rPr>
          <w:rFonts w:hint="eastAsia" w:ascii="Times New Roman" w:hAnsi="Times New Roman" w:cs="Times New Roman"/>
          <w:sz w:val="28"/>
          <w:szCs w:val="24"/>
        </w:rPr>
        <w:t>6358</w:t>
      </w:r>
    </w:p>
    <w:p w:rsidR="00CC075A" w:rsidRDefault="00CC075A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rPr>
          <w:rFonts w:ascii="Times New Roman" w:hAnsi="Times New Roman" w:cs="Times New Roman"/>
          <w:sz w:val="28"/>
          <w:szCs w:val="24"/>
        </w:rPr>
      </w:pPr>
    </w:p>
    <w:p w:rsidR="00CC075A" w:rsidRDefault="00243C25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Times New Roman" w:cs="Times New Roman"/>
          <w:sz w:val="28"/>
          <w:szCs w:val="24"/>
        </w:rPr>
        <w:t>深圳证券交易所</w:t>
      </w:r>
    </w:p>
    <w:p w:rsidR="00CC075A" w:rsidRDefault="00243C25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Times New Roman" w:cs="Times New Roman"/>
          <w:sz w:val="28"/>
          <w:szCs w:val="24"/>
        </w:rPr>
        <w:t>固定收益部</w:t>
      </w:r>
    </w:p>
    <w:p w:rsidR="00CC075A" w:rsidRDefault="00243C25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Times New Roman" w:cs="Times New Roman"/>
          <w:sz w:val="28"/>
          <w:szCs w:val="24"/>
        </w:rPr>
        <w:t>202</w:t>
      </w:r>
      <w:r w:rsidR="00FA0AF2">
        <w:rPr>
          <w:rFonts w:hint="eastAsia" w:ascii="Times New Roman" w:hAnsi="Times New Roman" w:cs="Times New Roman"/>
          <w:sz w:val="28"/>
          <w:szCs w:val="24"/>
        </w:rPr>
        <w:t>1</w:t>
      </w:r>
      <w:r>
        <w:rPr>
          <w:rFonts w:hint="eastAsia" w:ascii="Times New Roman" w:hAnsi="Times New Roman" w:cs="Times New Roman"/>
          <w:sz w:val="28"/>
          <w:szCs w:val="24"/>
        </w:rPr>
        <w:t>年</w:t>
      </w:r>
      <w:r w:rsidR="003346AC">
        <w:rPr>
          <w:rFonts w:hint="eastAsia" w:ascii="Times New Roman" w:hAnsi="Times New Roman" w:cs="Times New Roman"/>
          <w:sz w:val="28"/>
          <w:szCs w:val="24"/>
        </w:rPr>
        <w:t>7</w:t>
      </w:r>
      <w:r>
        <w:rPr>
          <w:rFonts w:hint="eastAsia" w:ascii="Times New Roman" w:hAnsi="Times New Roman" w:cs="Times New Roman"/>
          <w:sz w:val="28"/>
          <w:szCs w:val="24"/>
        </w:rPr>
        <w:t>月</w:t>
      </w:r>
      <w:r w:rsidR="00684341">
        <w:rPr>
          <w:rFonts w:hint="eastAsia" w:ascii="Times New Roman" w:hAnsi="Times New Roman" w:cs="Times New Roman"/>
          <w:sz w:val="28"/>
          <w:szCs w:val="24"/>
        </w:rPr>
        <w:t>12</w:t>
      </w:r>
      <w:bookmarkStart w:name="_GoBack" w:id="0"/>
      <w:bookmarkEnd w:id="0"/>
      <w:r>
        <w:rPr>
          <w:rFonts w:hint="eastAsia" w:ascii="Times New Roman" w:hAnsi="Times New Roman" w:cs="Times New Roman"/>
          <w:sz w:val="28"/>
          <w:szCs w:val="24"/>
        </w:rPr>
        <w:t>日</w:t>
      </w:r>
    </w:p>
    <w:p w:rsidR="00CC075A" w:rsidRDefault="00CC075A">
      <w:pPr>
        <w:wordWrap w:val="0"/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CC075A" w:rsidRDefault="00CC075A"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cs="Times New Roman"/>
          <w:sz w:val="28"/>
          <w:szCs w:val="24"/>
        </w:rPr>
      </w:pPr>
    </w:p>
    <w:sectPr w:rsidR="00CC0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A"/>
    <w:rsid w:val="000B0D45"/>
    <w:rsid w:val="000F425A"/>
    <w:rsid w:val="00151B1A"/>
    <w:rsid w:val="0015608F"/>
    <w:rsid w:val="0020392E"/>
    <w:rsid w:val="00243C25"/>
    <w:rsid w:val="002520A2"/>
    <w:rsid w:val="002F2AB9"/>
    <w:rsid w:val="00303362"/>
    <w:rsid w:val="003040F9"/>
    <w:rsid w:val="00311973"/>
    <w:rsid w:val="003248A5"/>
    <w:rsid w:val="003346AC"/>
    <w:rsid w:val="0035002C"/>
    <w:rsid w:val="003A0B89"/>
    <w:rsid w:val="003A4629"/>
    <w:rsid w:val="004D5F9E"/>
    <w:rsid w:val="004E2E2C"/>
    <w:rsid w:val="00506611"/>
    <w:rsid w:val="0054502D"/>
    <w:rsid w:val="00644B88"/>
    <w:rsid w:val="00684341"/>
    <w:rsid w:val="0071199C"/>
    <w:rsid w:val="00803894"/>
    <w:rsid w:val="008728D0"/>
    <w:rsid w:val="008D6EBB"/>
    <w:rsid w:val="0093627C"/>
    <w:rsid w:val="009B37D4"/>
    <w:rsid w:val="00A1309D"/>
    <w:rsid w:val="00A61CB0"/>
    <w:rsid w:val="00A90647"/>
    <w:rsid w:val="00AE44EF"/>
    <w:rsid w:val="00C24829"/>
    <w:rsid w:val="00CC075A"/>
    <w:rsid w:val="00CC6F9D"/>
    <w:rsid w:val="00CD422A"/>
    <w:rsid w:val="00CD581D"/>
    <w:rsid w:val="00CF14EF"/>
    <w:rsid w:val="00CF24AA"/>
    <w:rsid w:val="00D8570C"/>
    <w:rsid w:val="00D87658"/>
    <w:rsid w:val="00E039E6"/>
    <w:rsid w:val="00E218EA"/>
    <w:rsid w:val="00E44F6B"/>
    <w:rsid w:val="00EC1210"/>
    <w:rsid w:val="00F01D70"/>
    <w:rsid w:val="00F237C5"/>
    <w:rsid w:val="00F43E72"/>
    <w:rsid w:val="00F44EF8"/>
    <w:rsid w:val="00F666C6"/>
    <w:rsid w:val="00FA0AF2"/>
    <w:rsid w:val="00FB098A"/>
    <w:rsid w:val="00FE37F7"/>
    <w:rsid w:val="03611879"/>
    <w:rsid w:val="18AF1E4E"/>
    <w:rsid w:val="1A301C11"/>
    <w:rsid w:val="41B10F58"/>
    <w:rsid w:val="5FA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pPr>
      <w:ind w:firstLineChars="400" w:firstLine="964"/>
      <w:jc w:val="right"/>
    </w:pPr>
    <w:rPr>
      <w:rFonts w:ascii="Times New Roman" w:eastAsia="宋体" w:hAnsi="Times New Roman" w:cs="Times New Roman"/>
      <w:b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pPr>
      <w:ind w:firstLineChars="400" w:firstLine="964"/>
      <w:jc w:val="right"/>
    </w:pPr>
    <w:rPr>
      <w:rFonts w:ascii="Times New Roman" w:eastAsia="宋体" w:hAnsi="Times New Roman" w:cs="Times New Roman"/>
      <w:b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2019-10-15T03:07:00Z</dcterms:created>
  <dc:creator>谭媛[ytan]</dc:creator>
  <cp:lastModifiedBy>陈梦婕[mjchen]</cp:lastModifiedBy>
  <cp:lastPrinted>2020-12-29T07:39:00Z</cp:lastPrinted>
  <dcterms:modified xsi:type="dcterms:W3CDTF">2021-07-07T06:05:00Z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ContentTypeId">
    <vt:lpwstr>0x0101008A1CD0ACEFB685468ADC9D3ECFE50AA2</vt:lpwstr>
  </property>
</Properties>
</file>