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73" w:rsidRPr="00FB7773" w:rsidRDefault="00FB7773" w:rsidP="00FB7773">
      <w:pPr>
        <w:widowControl/>
        <w:snapToGrid w:val="0"/>
        <w:spacing w:before="100" w:beforeAutospacing="1" w:after="100" w:afterAutospacing="1" w:line="560" w:lineRule="atLeast"/>
        <w:jc w:val="center"/>
        <w:rPr>
          <w:rFonts w:ascii="宋体" w:eastAsia="宋体" w:hAnsi="宋体" w:cs="宋体" w:hint="eastAsia"/>
          <w:color w:val="000000"/>
          <w:kern w:val="0"/>
          <w:sz w:val="36"/>
          <w:szCs w:val="36"/>
        </w:rPr>
      </w:pPr>
      <w:r w:rsidRPr="00FB7773">
        <w:rPr>
          <w:rFonts w:ascii="宋体" w:eastAsia="宋体" w:hAnsi="宋体" w:cs="宋体" w:hint="eastAsia"/>
          <w:b/>
          <w:bCs/>
          <w:kern w:val="0"/>
          <w:sz w:val="36"/>
        </w:rPr>
        <w:t>中国银行间市场交易商协会自律处分信息</w:t>
      </w:r>
    </w:p>
    <w:p w:rsidR="00FB7773" w:rsidRPr="00FB7773" w:rsidRDefault="00FB7773" w:rsidP="00FB7773">
      <w:pPr>
        <w:widowControl/>
        <w:snapToGrid w:val="0"/>
        <w:spacing w:before="100" w:beforeAutospacing="1" w:after="100" w:afterAutospacing="1" w:line="560" w:lineRule="atLeast"/>
        <w:jc w:val="center"/>
        <w:rPr>
          <w:rFonts w:ascii="宋体" w:eastAsia="宋体" w:hAnsi="宋体" w:cs="宋体" w:hint="eastAsia"/>
          <w:color w:val="000000"/>
          <w:kern w:val="0"/>
          <w:sz w:val="36"/>
          <w:szCs w:val="36"/>
        </w:rPr>
      </w:pPr>
      <w:r w:rsidRPr="00FB7773">
        <w:rPr>
          <w:rFonts w:ascii="FangSong_GB2312" w:eastAsia="FangSong_GB2312" w:hAnsi="FangSong_GB2312" w:cs="宋体" w:hint="eastAsia"/>
          <w:kern w:val="0"/>
          <w:sz w:val="30"/>
          <w:szCs w:val="30"/>
        </w:rPr>
        <w:t>（2020年第17次自律处分会议审议决定）</w:t>
      </w:r>
    </w:p>
    <w:p w:rsidR="00FB7773" w:rsidRPr="00FB7773" w:rsidRDefault="00FB7773" w:rsidP="00FB7773">
      <w:pPr>
        <w:widowControl/>
        <w:snapToGrid w:val="0"/>
        <w:spacing w:before="100" w:beforeAutospacing="1" w:after="100" w:afterAutospacing="1" w:line="560" w:lineRule="atLeast"/>
        <w:ind w:firstLine="600"/>
        <w:jc w:val="left"/>
        <w:rPr>
          <w:rFonts w:ascii="宋体" w:eastAsia="宋体" w:hAnsi="宋体" w:cs="宋体" w:hint="eastAsia"/>
          <w:color w:val="000000"/>
          <w:kern w:val="0"/>
          <w:sz w:val="24"/>
          <w:szCs w:val="24"/>
        </w:rPr>
      </w:pPr>
      <w:r w:rsidRPr="00FB7773">
        <w:rPr>
          <w:rFonts w:ascii="FangSong_GB2312" w:eastAsia="FangSong_GB2312" w:hAnsi="FangSong_GB2312" w:cs="宋体" w:hint="eastAsia"/>
          <w:color w:val="000000"/>
          <w:kern w:val="0"/>
          <w:sz w:val="30"/>
          <w:szCs w:val="30"/>
        </w:rPr>
        <w:t>海通证券股份有限公司（以下简称“海通证券”）作为相关债务融资工具的主承销商及银行间债券市场的交易参与者，存在以下违反银行间债券市场相关自律管理规则的行为：</w:t>
      </w:r>
    </w:p>
    <w:p w:rsidR="00FB7773" w:rsidRPr="00FB7773" w:rsidRDefault="00FB7773" w:rsidP="00FB7773">
      <w:pPr>
        <w:widowControl/>
        <w:spacing w:before="100" w:beforeAutospacing="1" w:after="100" w:afterAutospacing="1" w:line="275" w:lineRule="atLeast"/>
        <w:jc w:val="left"/>
        <w:rPr>
          <w:rFonts w:ascii="宋体" w:eastAsia="宋体" w:hAnsi="宋体" w:cs="宋体"/>
          <w:color w:val="000000"/>
          <w:kern w:val="0"/>
          <w:sz w:val="24"/>
          <w:szCs w:val="24"/>
        </w:rPr>
      </w:pPr>
      <w:r w:rsidRPr="00FB7773">
        <w:rPr>
          <w:rFonts w:ascii="FangSong_GB2312" w:eastAsia="FangSong_GB2312" w:hAnsi="FangSong_GB2312" w:cs="宋体" w:hint="eastAsia"/>
          <w:color w:val="000000"/>
          <w:kern w:val="0"/>
          <w:sz w:val="30"/>
          <w:szCs w:val="30"/>
        </w:rPr>
        <w:t>一是海通证券向下属子公司管理的相关资产管理计划下达交易指令，协助相关发行人在发行环节购买自己的债券，破坏了市场发行秩序；二是海通证券向下属子公司作为投资顾问或管理人的相关资产管理计划下达交易指令，协助相关发行人交易自己发行的债券，规避人民银行〔2015〕第9号公告相关规定。此外，海通证券还存在内控管理不到位的违规情形。</w:t>
      </w:r>
    </w:p>
    <w:p w:rsidR="00FB7773" w:rsidRPr="00FB7773" w:rsidRDefault="00FB7773" w:rsidP="00FB7773">
      <w:pPr>
        <w:widowControl/>
        <w:snapToGrid w:val="0"/>
        <w:spacing w:before="100" w:beforeAutospacing="1" w:after="100" w:afterAutospacing="1" w:line="560" w:lineRule="atLeast"/>
        <w:ind w:firstLine="600"/>
        <w:rPr>
          <w:rFonts w:ascii="宋体" w:eastAsia="宋体" w:hAnsi="宋体" w:cs="宋体"/>
          <w:color w:val="000000"/>
          <w:kern w:val="0"/>
          <w:sz w:val="36"/>
          <w:szCs w:val="36"/>
        </w:rPr>
      </w:pPr>
      <w:r w:rsidRPr="00FB7773">
        <w:rPr>
          <w:rFonts w:ascii="FangSong_GB2312" w:eastAsia="FangSong_GB2312" w:hAnsi="FangSong_GB2312" w:cs="宋体" w:hint="eastAsia"/>
          <w:kern w:val="0"/>
          <w:sz w:val="30"/>
          <w:szCs w:val="30"/>
        </w:rPr>
        <w:t>根据银行间债券市场相关自律规定，经2020年第17次自律处分会议审议，对海通证券予以警告，责令其针对本次事件中暴露出的问题进行全面深入的整改。同时，中国银行间市场交易商协会已将海通证券有关违规情况报送中国人民银行、中国证监会。</w:t>
      </w:r>
    </w:p>
    <w:p w:rsidR="00AB5BB5" w:rsidRDefault="00FB7773" w:rsidP="00FB7773">
      <w:r w:rsidRPr="00FB7773">
        <w:rPr>
          <w:rFonts w:ascii="宋体" w:eastAsia="宋体" w:hAnsi="宋体" w:cs="宋体" w:hint="eastAsia"/>
          <w:color w:val="000000"/>
          <w:kern w:val="0"/>
          <w:sz w:val="36"/>
          <w:szCs w:val="36"/>
        </w:rPr>
        <w:pict/>
      </w:r>
    </w:p>
    <w:sectPr w:rsidR="00AB5B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BB5" w:rsidRDefault="00AB5BB5" w:rsidP="00FB7773">
      <w:r>
        <w:separator/>
      </w:r>
    </w:p>
  </w:endnote>
  <w:endnote w:type="continuationSeparator" w:id="1">
    <w:p w:rsidR="00AB5BB5" w:rsidRDefault="00AB5BB5" w:rsidP="00FB7773">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宋体">
    <w:altName w:val="宋体w"/>
    <w:panose1 w:val="02010600030101010101"/>
    <w:charset w:val="86"/>
    <w:family w:val="auto"/>
    <w:pitch w:val="variable"/>
    <w:sig w:usb0="00000003" w:usb1="288F0000" w:usb2="00000016" w:usb3="00000000" w:csb0="00040001" w:csb1="00000000"/>
  </w:font>
  <w:font w:name="Times New Roman">
    <w:altName w:val="Times New Roman PSMT"/>
    <w:panose1 w:val="02020603050405020304"/>
    <w:charset w:val="00"/>
    <w:family w:val="roman"/>
    <w:pitch w:val="variable"/>
    <w:sig w:usb0="E0002AFF" w:usb1="C0007841" w:usb2="00000009" w:usb3="00000000" w:csb0="000001FF" w:csb1="00000000"/>
  </w:font>
  <w:font w:name="FangSong_GB2312">
    <w:altName w:val="Fang Song"/>
    <w:panose1 w:val="02010609060101010101"/>
    <w:charset w:val="86"/>
    <w:family w:val="roma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BB5" w:rsidRDefault="00AB5BB5" w:rsidP="00FB7773">
      <w:r>
        <w:separator/>
      </w:r>
    </w:p>
  </w:footnote>
  <w:footnote w:type="continuationSeparator" w:id="1">
    <w:p w:rsidR="00AB5BB5" w:rsidRDefault="00AB5BB5" w:rsidP="00FB77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7773"/>
    <w:rsid w:val="00AB5BB5"/>
    <w:rsid w:val="00FB77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77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7773"/>
    <w:rPr>
      <w:sz w:val="18"/>
      <w:szCs w:val="18"/>
    </w:rPr>
  </w:style>
  <w:style w:type="paragraph" w:styleId="a4">
    <w:name w:val="footer"/>
    <w:basedOn w:val="a"/>
    <w:link w:val="Char0"/>
    <w:uiPriority w:val="99"/>
    <w:semiHidden/>
    <w:unhideWhenUsed/>
    <w:rsid w:val="00FB77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7773"/>
    <w:rPr>
      <w:sz w:val="18"/>
      <w:szCs w:val="18"/>
    </w:rPr>
  </w:style>
  <w:style w:type="paragraph" w:customStyle="1" w:styleId="default">
    <w:name w:val="default"/>
    <w:basedOn w:val="a"/>
    <w:rsid w:val="00FB777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B7773"/>
    <w:rPr>
      <w:b/>
      <w:bCs/>
    </w:rPr>
  </w:style>
</w:styles>
</file>

<file path=word/webSettings.xml><?xml version="1.0" encoding="utf-8"?>
<w:webSettings xmlns:r="http://schemas.openxmlformats.org/officeDocument/2006/relationships" xmlns:w="http://schemas.openxmlformats.org/wordprocessingml/2006/main">
  <w:divs>
    <w:div w:id="2042776401">
      <w:bodyDiv w:val="1"/>
      <w:marLeft w:val="0"/>
      <w:marRight w:val="0"/>
      <w:marTop w:val="0"/>
      <w:marBottom w:val="0"/>
      <w:divBdr>
        <w:top w:val="none" w:sz="0" w:space="0" w:color="auto"/>
        <w:left w:val="none" w:sz="0" w:space="0" w:color="auto"/>
        <w:bottom w:val="none" w:sz="0" w:space="0" w:color="auto"/>
        <w:right w:val="none" w:sz="0" w:space="0" w:color="auto"/>
      </w:divBdr>
      <w:divsChild>
        <w:div w:id="1456869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337</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tongdd</dc:creator>
  <cp:keywords/>
  <dc:description/>
  <cp:lastModifiedBy>tongdd</cp:lastModifiedBy>
  <cp:revision>2</cp:revision>
  <dcterms:created xsi:type="dcterms:W3CDTF">2021-05-18T04:04:00Z</dcterms:created>
  <dcterms:modified xsi:type="dcterms:W3CDTF">2021-05-18T04:04:00Z</dcterms:modified>
</cp:coreProperties>
</file>