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地方政府债券债权托管应急申请书</w:t>
      </w:r>
    </w:p>
    <w:p>
      <w:pPr>
        <w:pStyle w:val="4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u w:val="single"/>
        </w:rPr>
        <w:t xml:space="preserve">湖北省财政厅 </w:t>
      </w:r>
      <w:r>
        <w:rPr>
          <w:rFonts w:ascii="宋体" w:hAnsi="宋体" w:cs="宋体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pacing w:before="62" w:beforeLines="20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before="62" w:beforeLines="20"/>
        <w:ind w:firstLine="2310" w:firstLineChars="110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Style w:val="6"/>
        <w:tblW w:w="5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</w:t>
      </w:r>
      <w:r>
        <w:rPr>
          <w:kern w:val="2"/>
          <w:sz w:val="21"/>
          <w:szCs w:val="21"/>
        </w:rPr>
        <w:t>010-88170043/0044/0045/0046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发行室传真：</w:t>
      </w:r>
      <w:r>
        <w:rPr>
          <w:kern w:val="2"/>
          <w:sz w:val="21"/>
          <w:szCs w:val="21"/>
        </w:rPr>
        <w:t>010-88170960</w:t>
      </w: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</w:p>
    <w:p>
      <w:pPr>
        <w:pStyle w:val="4"/>
        <w:spacing w:line="240" w:lineRule="atLeast"/>
        <w:ind w:left="420" w:leftChars="200" w:firstLine="315" w:firstLineChars="150"/>
        <w:rPr>
          <w:kern w:val="2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5"/>
    <w:rsid w:val="00217C25"/>
    <w:rsid w:val="0026675A"/>
    <w:rsid w:val="00297D55"/>
    <w:rsid w:val="003F708D"/>
    <w:rsid w:val="003F7C71"/>
    <w:rsid w:val="004371EB"/>
    <w:rsid w:val="005B6AD0"/>
    <w:rsid w:val="007962C5"/>
    <w:rsid w:val="00873374"/>
    <w:rsid w:val="00AF2F3F"/>
    <w:rsid w:val="00D85DB3"/>
    <w:rsid w:val="00F3684D"/>
    <w:rsid w:val="00F52391"/>
    <w:rsid w:val="00FE1A6E"/>
    <w:rsid w:val="1FED91FD"/>
    <w:rsid w:val="2F7F351D"/>
    <w:rsid w:val="3CF795D9"/>
    <w:rsid w:val="F57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 Corporation</Company>
  <Pages>1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2019-01-28T10:46:00Z</dcterms:created>
  <dc:creator>舒清</dc:creator>
  <cp:lastModifiedBy>周慧娟</cp:lastModifiedBy>
  <dcterms:modified xsi:type="dcterms:W3CDTF">2020-07-09T17:04:08Z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