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50" w:rsidRDefault="009D3850">
      <w:pPr>
        <w:rPr>
          <w:rFonts w:ascii="黑体" w:eastAsia="黑体"/>
          <w:sz w:val="36"/>
        </w:rPr>
      </w:pPr>
    </w:p>
    <w:p w:rsidR="00E108D3" w:rsidRDefault="00D83C27" w:rsidP="00E108D3">
      <w:pPr>
        <w:jc w:val="center"/>
        <w:rPr>
          <w:rFonts w:ascii="黑体" w:eastAsia="黑体"/>
          <w:sz w:val="36"/>
        </w:rPr>
      </w:pPr>
      <w:r>
        <w:rPr>
          <w:rFonts w:ascii="黑体" w:eastAsia="黑体" w:hint="eastAsia"/>
          <w:sz w:val="36"/>
        </w:rPr>
        <w:t>中国进出口银行2019</w:t>
      </w:r>
      <w:r w:rsidR="00475056">
        <w:rPr>
          <w:rFonts w:ascii="黑体" w:eastAsia="黑体" w:hint="eastAsia"/>
          <w:sz w:val="36"/>
        </w:rPr>
        <w:t>年第二</w:t>
      </w:r>
      <w:r>
        <w:rPr>
          <w:rFonts w:ascii="黑体" w:eastAsia="黑体" w:hint="eastAsia"/>
          <w:sz w:val="36"/>
        </w:rPr>
        <w:t>期跨市场(</w:t>
      </w:r>
      <w:r w:rsidR="00112831">
        <w:rPr>
          <w:rFonts w:ascii="黑体" w:eastAsia="黑体" w:hint="eastAsia"/>
          <w:sz w:val="36"/>
        </w:rPr>
        <w:t>上</w:t>
      </w:r>
      <w:r>
        <w:rPr>
          <w:rFonts w:ascii="黑体" w:eastAsia="黑体" w:hint="eastAsia"/>
          <w:sz w:val="36"/>
        </w:rPr>
        <w:t>交所）</w:t>
      </w:r>
    </w:p>
    <w:p w:rsidR="009D3850" w:rsidRDefault="00D83C27" w:rsidP="00E108D3">
      <w:pPr>
        <w:jc w:val="center"/>
        <w:rPr>
          <w:rFonts w:ascii="黑体" w:eastAsia="黑体"/>
          <w:sz w:val="36"/>
        </w:rPr>
      </w:pPr>
      <w:r>
        <w:rPr>
          <w:rFonts w:ascii="黑体" w:eastAsia="黑体" w:hint="eastAsia"/>
          <w:sz w:val="36"/>
        </w:rPr>
        <w:t>金融债券发行招标书</w:t>
      </w:r>
    </w:p>
    <w:p w:rsidR="009D3850" w:rsidRDefault="009D3850">
      <w:pPr>
        <w:jc w:val="both"/>
        <w:rPr>
          <w:rFonts w:ascii="宋体"/>
          <w:sz w:val="28"/>
        </w:rPr>
      </w:pPr>
    </w:p>
    <w:p w:rsidR="009D3850" w:rsidRDefault="00D83C27">
      <w:pPr>
        <w:jc w:val="both"/>
        <w:rPr>
          <w:rFonts w:ascii="宋体"/>
          <w:sz w:val="28"/>
        </w:rPr>
      </w:pPr>
      <w:r>
        <w:rPr>
          <w:rFonts w:ascii="宋体" w:hint="eastAsia"/>
          <w:sz w:val="28"/>
        </w:rPr>
        <w:t>各承销团成员单位：</w:t>
      </w:r>
    </w:p>
    <w:p w:rsidR="009D3850" w:rsidRDefault="00D83C27">
      <w:pPr>
        <w:rPr>
          <w:rFonts w:ascii="宋体"/>
          <w:sz w:val="28"/>
        </w:rPr>
      </w:pPr>
      <w:r>
        <w:rPr>
          <w:rFonts w:ascii="宋体" w:hint="eastAsia"/>
          <w:sz w:val="28"/>
        </w:rPr>
        <w:t xml:space="preserve">    根据《中国人民银行金融市场司关于回复中国进出口银行金融债券临时发行额度申请的函》（</w:t>
      </w:r>
      <w:proofErr w:type="gramStart"/>
      <w:r>
        <w:rPr>
          <w:rFonts w:ascii="宋体" w:hint="eastAsia"/>
          <w:sz w:val="28"/>
        </w:rPr>
        <w:t>银市函</w:t>
      </w:r>
      <w:proofErr w:type="gramEnd"/>
      <w:r>
        <w:rPr>
          <w:rFonts w:ascii="宋体" w:hint="eastAsia"/>
          <w:sz w:val="28"/>
        </w:rPr>
        <w:t>〔2018〕3063号）和《中国人民银行关于中国进出口银行跨市场发行金融债券的批复》（</w:t>
      </w:r>
      <w:proofErr w:type="gramStart"/>
      <w:r>
        <w:rPr>
          <w:rFonts w:ascii="宋体" w:hint="eastAsia"/>
          <w:sz w:val="28"/>
        </w:rPr>
        <w:t>银函〔2018〕</w:t>
      </w:r>
      <w:proofErr w:type="gramEnd"/>
      <w:r>
        <w:rPr>
          <w:rFonts w:ascii="宋体" w:hint="eastAsia"/>
          <w:sz w:val="28"/>
        </w:rPr>
        <w:t>61号），</w:t>
      </w:r>
      <w:proofErr w:type="gramStart"/>
      <w:r>
        <w:rPr>
          <w:rFonts w:ascii="宋体" w:hint="eastAsia"/>
          <w:sz w:val="28"/>
        </w:rPr>
        <w:t>我行现定于</w:t>
      </w:r>
      <w:proofErr w:type="gramEnd"/>
      <w:r>
        <w:rPr>
          <w:rFonts w:ascii="宋体" w:hint="eastAsia"/>
          <w:sz w:val="28"/>
        </w:rPr>
        <w:t>2019年</w:t>
      </w:r>
      <w:r w:rsidR="00112831">
        <w:rPr>
          <w:rFonts w:ascii="宋体" w:hint="eastAsia"/>
          <w:sz w:val="28"/>
        </w:rPr>
        <w:t>8</w:t>
      </w:r>
      <w:r>
        <w:rPr>
          <w:rFonts w:ascii="宋体" w:hint="eastAsia"/>
          <w:sz w:val="28"/>
        </w:rPr>
        <w:t>月</w:t>
      </w:r>
      <w:r w:rsidR="00112831">
        <w:rPr>
          <w:rFonts w:ascii="宋体" w:hint="eastAsia"/>
          <w:sz w:val="28"/>
        </w:rPr>
        <w:t>28</w:t>
      </w:r>
      <w:r>
        <w:rPr>
          <w:rFonts w:ascii="宋体" w:hint="eastAsia"/>
          <w:sz w:val="28"/>
        </w:rPr>
        <w:t>日</w:t>
      </w:r>
      <w:r w:rsidR="00E108D3">
        <w:rPr>
          <w:rFonts w:ascii="宋体" w:hint="eastAsia"/>
          <w:sz w:val="28"/>
        </w:rPr>
        <w:t>9</w:t>
      </w:r>
      <w:r>
        <w:rPr>
          <w:rFonts w:ascii="宋体" w:hint="eastAsia"/>
          <w:sz w:val="28"/>
        </w:rPr>
        <w:t>：</w:t>
      </w:r>
      <w:r w:rsidR="00E108D3">
        <w:rPr>
          <w:rFonts w:ascii="宋体" w:hint="eastAsia"/>
          <w:sz w:val="28"/>
        </w:rPr>
        <w:t>3</w:t>
      </w:r>
      <w:r>
        <w:rPr>
          <w:rFonts w:ascii="宋体" w:hint="eastAsia"/>
          <w:sz w:val="28"/>
        </w:rPr>
        <w:t>0－</w:t>
      </w:r>
      <w:r w:rsidR="00E108D3">
        <w:rPr>
          <w:rFonts w:ascii="宋体" w:hint="eastAsia"/>
          <w:sz w:val="28"/>
        </w:rPr>
        <w:t>10</w:t>
      </w:r>
      <w:r>
        <w:rPr>
          <w:rFonts w:ascii="宋体" w:hint="eastAsia"/>
          <w:sz w:val="28"/>
        </w:rPr>
        <w:t>：</w:t>
      </w:r>
      <w:r w:rsidR="00E108D3">
        <w:rPr>
          <w:rFonts w:ascii="宋体" w:hint="eastAsia"/>
          <w:sz w:val="28"/>
        </w:rPr>
        <w:t>3</w:t>
      </w:r>
      <w:r>
        <w:rPr>
          <w:rFonts w:ascii="宋体" w:hint="eastAsia"/>
          <w:sz w:val="28"/>
        </w:rPr>
        <w:t>0</w:t>
      </w:r>
      <w:r w:rsidR="00FA3DBA">
        <w:rPr>
          <w:rFonts w:ascii="宋体" w:hint="eastAsia"/>
          <w:sz w:val="28"/>
        </w:rPr>
        <w:t>，通过上海</w:t>
      </w:r>
      <w:r>
        <w:rPr>
          <w:rFonts w:ascii="宋体" w:hint="eastAsia"/>
          <w:sz w:val="28"/>
        </w:rPr>
        <w:t>证券</w:t>
      </w:r>
      <w:r w:rsidR="00E108D3">
        <w:rPr>
          <w:rFonts w:ascii="宋体" w:hint="eastAsia"/>
          <w:sz w:val="28"/>
        </w:rPr>
        <w:t>交易所</w:t>
      </w:r>
      <w:r>
        <w:rPr>
          <w:rFonts w:ascii="宋体" w:hint="eastAsia"/>
          <w:sz w:val="28"/>
        </w:rPr>
        <w:t>金融债券招标发行系统发行2019</w:t>
      </w:r>
      <w:r w:rsidR="00FA3DBA">
        <w:rPr>
          <w:rFonts w:ascii="宋体" w:hint="eastAsia"/>
          <w:sz w:val="28"/>
        </w:rPr>
        <w:t>年第二</w:t>
      </w:r>
      <w:r>
        <w:rPr>
          <w:rFonts w:ascii="宋体" w:hint="eastAsia"/>
          <w:sz w:val="28"/>
        </w:rPr>
        <w:t>期</w:t>
      </w:r>
      <w:r w:rsidR="00112831">
        <w:rPr>
          <w:rFonts w:ascii="宋体" w:hint="eastAsia"/>
          <w:sz w:val="28"/>
        </w:rPr>
        <w:t>跨市场（上</w:t>
      </w:r>
      <w:r w:rsidR="00E108D3">
        <w:rPr>
          <w:rFonts w:ascii="宋体" w:hint="eastAsia"/>
          <w:sz w:val="28"/>
        </w:rPr>
        <w:t>交所）</w:t>
      </w:r>
      <w:r w:rsidR="00112831">
        <w:rPr>
          <w:rFonts w:ascii="宋体" w:hint="eastAsia"/>
          <w:sz w:val="28"/>
        </w:rPr>
        <w:t>3</w:t>
      </w:r>
      <w:r w:rsidR="00E108D3">
        <w:rPr>
          <w:rFonts w:ascii="宋体" w:hint="eastAsia"/>
          <w:sz w:val="28"/>
        </w:rPr>
        <w:t>年期固定利率</w:t>
      </w:r>
      <w:r>
        <w:rPr>
          <w:rFonts w:ascii="宋体" w:hint="eastAsia"/>
          <w:sz w:val="28"/>
        </w:rPr>
        <w:t>金融债券,</w:t>
      </w:r>
      <w:r w:rsidR="00112831">
        <w:rPr>
          <w:rFonts w:ascii="宋体" w:hint="eastAsia"/>
          <w:sz w:val="28"/>
        </w:rPr>
        <w:t>欢迎贵行（公司）积极参与承销。请上海</w:t>
      </w:r>
      <w:r>
        <w:rPr>
          <w:rFonts w:ascii="宋体" w:hint="eastAsia"/>
          <w:sz w:val="28"/>
        </w:rPr>
        <w:t>证券交易所按本招标书发标。本次票面利率招标按照《中国进出口银行</w:t>
      </w:r>
      <w:r>
        <w:rPr>
          <w:rFonts w:ascii="宋体"/>
          <w:sz w:val="28"/>
        </w:rPr>
        <w:t>20</w:t>
      </w:r>
      <w:r>
        <w:rPr>
          <w:rFonts w:ascii="宋体" w:hint="eastAsia"/>
          <w:sz w:val="28"/>
        </w:rPr>
        <w:t>19</w:t>
      </w:r>
      <w:r w:rsidR="00FA3DBA">
        <w:rPr>
          <w:rFonts w:ascii="宋体" w:hint="eastAsia"/>
          <w:sz w:val="28"/>
        </w:rPr>
        <w:t>年第二</w:t>
      </w:r>
      <w:r w:rsidR="00112831">
        <w:rPr>
          <w:rFonts w:ascii="宋体" w:hint="eastAsia"/>
          <w:sz w:val="28"/>
        </w:rPr>
        <w:t>期跨市场（上</w:t>
      </w:r>
      <w:r>
        <w:rPr>
          <w:rFonts w:ascii="宋体" w:hint="eastAsia"/>
          <w:sz w:val="28"/>
        </w:rPr>
        <w:t>交所）金融债券发行说明》及《中国进出口银行</w:t>
      </w:r>
      <w:r>
        <w:rPr>
          <w:rFonts w:ascii="宋体"/>
          <w:sz w:val="28"/>
        </w:rPr>
        <w:t>20</w:t>
      </w:r>
      <w:r>
        <w:rPr>
          <w:rFonts w:ascii="宋体" w:hint="eastAsia"/>
          <w:sz w:val="28"/>
        </w:rPr>
        <w:t>19</w:t>
      </w:r>
      <w:r w:rsidR="00FA3DBA">
        <w:rPr>
          <w:rFonts w:ascii="宋体" w:hint="eastAsia"/>
          <w:sz w:val="28"/>
        </w:rPr>
        <w:t>年第二</w:t>
      </w:r>
      <w:r w:rsidR="00112831">
        <w:rPr>
          <w:rFonts w:ascii="宋体" w:hint="eastAsia"/>
          <w:sz w:val="28"/>
        </w:rPr>
        <w:t>期跨市场（上</w:t>
      </w:r>
      <w:r>
        <w:rPr>
          <w:rFonts w:ascii="宋体" w:hint="eastAsia"/>
          <w:sz w:val="28"/>
        </w:rPr>
        <w:t>交所）</w:t>
      </w:r>
      <w:bookmarkStart w:id="0" w:name="_GoBack"/>
      <w:bookmarkEnd w:id="0"/>
      <w:r>
        <w:rPr>
          <w:rFonts w:ascii="宋体" w:hint="eastAsia"/>
          <w:sz w:val="28"/>
        </w:rPr>
        <w:t>金融债券发行招标价位表》执行，现将招标条件公布如下：</w:t>
      </w:r>
    </w:p>
    <w:p w:rsidR="009D3850" w:rsidRDefault="00D83C27">
      <w:pPr>
        <w:ind w:left="630"/>
        <w:jc w:val="both"/>
        <w:rPr>
          <w:rFonts w:ascii="宋体"/>
          <w:sz w:val="28"/>
        </w:rPr>
      </w:pPr>
      <w:r>
        <w:rPr>
          <w:rFonts w:ascii="宋体" w:hint="eastAsia"/>
          <w:sz w:val="28"/>
        </w:rPr>
        <w:t>一、发行总额：          不超过</w:t>
      </w:r>
      <w:r w:rsidR="00D058F9">
        <w:rPr>
          <w:rFonts w:ascii="宋体" w:hint="eastAsia"/>
          <w:sz w:val="28"/>
        </w:rPr>
        <w:t>2</w:t>
      </w:r>
      <w:r>
        <w:rPr>
          <w:rFonts w:ascii="宋体" w:hint="eastAsia"/>
          <w:sz w:val="28"/>
        </w:rPr>
        <w:t>0亿元人民币</w:t>
      </w:r>
    </w:p>
    <w:p w:rsidR="009D3850" w:rsidRDefault="00D83C27">
      <w:pPr>
        <w:ind w:left="630"/>
        <w:jc w:val="both"/>
        <w:rPr>
          <w:rFonts w:ascii="宋体"/>
          <w:sz w:val="28"/>
        </w:rPr>
      </w:pPr>
      <w:r>
        <w:rPr>
          <w:rFonts w:ascii="宋体" w:hint="eastAsia"/>
          <w:sz w:val="28"/>
        </w:rPr>
        <w:t>二、基本承销额度：      无</w:t>
      </w:r>
    </w:p>
    <w:p w:rsidR="009D3850" w:rsidRDefault="00D83C27">
      <w:pPr>
        <w:ind w:left="630"/>
        <w:jc w:val="both"/>
        <w:rPr>
          <w:rFonts w:ascii="宋体"/>
          <w:sz w:val="28"/>
        </w:rPr>
      </w:pPr>
      <w:r>
        <w:rPr>
          <w:rFonts w:ascii="宋体" w:hint="eastAsia"/>
          <w:sz w:val="28"/>
        </w:rPr>
        <w:t>三、招标总额：</w:t>
      </w:r>
      <w:r w:rsidR="00D058F9">
        <w:rPr>
          <w:rFonts w:ascii="宋体" w:hint="eastAsia"/>
          <w:sz w:val="28"/>
        </w:rPr>
        <w:t xml:space="preserve">          2</w:t>
      </w:r>
      <w:r>
        <w:rPr>
          <w:rFonts w:ascii="宋体" w:hint="eastAsia"/>
          <w:sz w:val="28"/>
        </w:rPr>
        <w:t>0亿元人民币</w:t>
      </w:r>
    </w:p>
    <w:p w:rsidR="009D3850" w:rsidRDefault="00D83C27">
      <w:pPr>
        <w:ind w:left="630"/>
        <w:jc w:val="both"/>
        <w:rPr>
          <w:rFonts w:ascii="宋体"/>
          <w:sz w:val="28"/>
        </w:rPr>
      </w:pPr>
      <w:r>
        <w:rPr>
          <w:rFonts w:ascii="宋体" w:hint="eastAsia"/>
          <w:sz w:val="28"/>
        </w:rPr>
        <w:t>四、债券面值：          100元</w:t>
      </w:r>
    </w:p>
    <w:p w:rsidR="009D3850" w:rsidRDefault="00D83C27">
      <w:pPr>
        <w:ind w:left="630"/>
        <w:jc w:val="both"/>
        <w:rPr>
          <w:rFonts w:ascii="宋体"/>
          <w:sz w:val="28"/>
        </w:rPr>
      </w:pPr>
      <w:r>
        <w:rPr>
          <w:rFonts w:ascii="宋体" w:hint="eastAsia"/>
          <w:sz w:val="28"/>
        </w:rPr>
        <w:t>五、招标标的：          票面利率</w:t>
      </w:r>
    </w:p>
    <w:p w:rsidR="009D3850" w:rsidRPr="002934B8" w:rsidRDefault="00D83C27">
      <w:pPr>
        <w:ind w:left="630"/>
        <w:jc w:val="both"/>
        <w:rPr>
          <w:rFonts w:ascii="宋体"/>
          <w:color w:val="000000"/>
          <w:sz w:val="28"/>
        </w:rPr>
      </w:pPr>
      <w:r w:rsidRPr="002934B8">
        <w:rPr>
          <w:rFonts w:ascii="宋体" w:hint="eastAsia"/>
          <w:color w:val="000000"/>
          <w:sz w:val="28"/>
        </w:rPr>
        <w:t>六、高限票面利率：      3.</w:t>
      </w:r>
      <w:r w:rsidR="002934B8" w:rsidRPr="002934B8">
        <w:rPr>
          <w:rFonts w:ascii="宋体" w:hint="eastAsia"/>
          <w:color w:val="000000"/>
          <w:sz w:val="28"/>
        </w:rPr>
        <w:t>2</w:t>
      </w:r>
      <w:r w:rsidR="00B75728" w:rsidRPr="002934B8">
        <w:rPr>
          <w:rFonts w:ascii="宋体" w:hint="eastAsia"/>
          <w:color w:val="000000"/>
          <w:sz w:val="28"/>
        </w:rPr>
        <w:t>0</w:t>
      </w:r>
      <w:r w:rsidRPr="002934B8">
        <w:rPr>
          <w:rFonts w:ascii="宋体" w:hint="eastAsia"/>
          <w:sz w:val="28"/>
        </w:rPr>
        <w:t>%</w:t>
      </w:r>
    </w:p>
    <w:p w:rsidR="009D3850" w:rsidRDefault="00D83C27">
      <w:pPr>
        <w:ind w:left="630"/>
        <w:jc w:val="both"/>
        <w:rPr>
          <w:rFonts w:ascii="宋体"/>
          <w:color w:val="000000"/>
          <w:sz w:val="28"/>
        </w:rPr>
      </w:pPr>
      <w:r w:rsidRPr="002934B8">
        <w:rPr>
          <w:rFonts w:ascii="宋体" w:hint="eastAsia"/>
          <w:color w:val="000000"/>
          <w:sz w:val="28"/>
        </w:rPr>
        <w:t>七、低限票面利率：      2.</w:t>
      </w:r>
      <w:r w:rsidR="002934B8" w:rsidRPr="002934B8">
        <w:rPr>
          <w:rFonts w:ascii="宋体" w:hint="eastAsia"/>
          <w:color w:val="000000"/>
          <w:sz w:val="28"/>
        </w:rPr>
        <w:t>70</w:t>
      </w:r>
      <w:r w:rsidRPr="002934B8">
        <w:rPr>
          <w:rFonts w:ascii="宋体" w:hint="eastAsia"/>
          <w:sz w:val="28"/>
        </w:rPr>
        <w:t>%</w:t>
      </w:r>
    </w:p>
    <w:p w:rsidR="009D3850" w:rsidRDefault="00D83C27">
      <w:pPr>
        <w:ind w:left="630"/>
        <w:jc w:val="both"/>
        <w:rPr>
          <w:rFonts w:ascii="宋体"/>
          <w:color w:val="000000"/>
          <w:sz w:val="28"/>
        </w:rPr>
      </w:pPr>
      <w:r>
        <w:rPr>
          <w:rFonts w:ascii="宋体" w:hint="eastAsia"/>
          <w:color w:val="000000"/>
          <w:sz w:val="28"/>
        </w:rPr>
        <w:t>八、利率步长：          0.0</w:t>
      </w:r>
      <w:r>
        <w:rPr>
          <w:rFonts w:ascii="宋体"/>
          <w:color w:val="000000"/>
          <w:sz w:val="28"/>
        </w:rPr>
        <w:t>1</w:t>
      </w:r>
      <w:r>
        <w:rPr>
          <w:rFonts w:ascii="宋体" w:hint="eastAsia"/>
          <w:color w:val="000000"/>
          <w:sz w:val="28"/>
        </w:rPr>
        <w:t>％</w:t>
      </w:r>
    </w:p>
    <w:p w:rsidR="009D3850" w:rsidRDefault="00D83C27">
      <w:pPr>
        <w:ind w:left="630"/>
        <w:jc w:val="both"/>
        <w:rPr>
          <w:rFonts w:ascii="宋体"/>
          <w:color w:val="000000"/>
          <w:sz w:val="28"/>
        </w:rPr>
      </w:pPr>
      <w:r>
        <w:rPr>
          <w:rFonts w:ascii="宋体" w:hint="eastAsia"/>
          <w:color w:val="000000"/>
          <w:sz w:val="28"/>
        </w:rPr>
        <w:t>九、投标量基本单位：    1000万元</w:t>
      </w:r>
    </w:p>
    <w:p w:rsidR="009D3850" w:rsidRDefault="00D83C27">
      <w:pPr>
        <w:ind w:left="630"/>
        <w:jc w:val="both"/>
        <w:rPr>
          <w:rFonts w:ascii="宋体"/>
          <w:sz w:val="28"/>
        </w:rPr>
      </w:pPr>
      <w:r>
        <w:rPr>
          <w:rFonts w:ascii="宋体" w:hint="eastAsia"/>
          <w:sz w:val="28"/>
        </w:rPr>
        <w:t>十、每标位最低投标量：  1000万元</w:t>
      </w:r>
    </w:p>
    <w:p w:rsidR="009D3850" w:rsidRDefault="00D83C27">
      <w:pPr>
        <w:ind w:left="630"/>
        <w:jc w:val="both"/>
        <w:rPr>
          <w:rFonts w:ascii="宋体"/>
          <w:sz w:val="28"/>
        </w:rPr>
      </w:pPr>
      <w:r>
        <w:rPr>
          <w:rFonts w:ascii="宋体" w:hint="eastAsia"/>
          <w:sz w:val="28"/>
        </w:rPr>
        <w:t>十一、每标位最高投标量：15亿元</w:t>
      </w:r>
    </w:p>
    <w:p w:rsidR="009D3850" w:rsidRDefault="00D83C27">
      <w:pPr>
        <w:ind w:left="630"/>
        <w:jc w:val="both"/>
        <w:rPr>
          <w:rFonts w:ascii="宋体"/>
          <w:sz w:val="28"/>
        </w:rPr>
      </w:pPr>
      <w:r>
        <w:rPr>
          <w:rFonts w:ascii="宋体" w:hint="eastAsia"/>
          <w:sz w:val="28"/>
        </w:rPr>
        <w:t>十二、起息日：          2019年</w:t>
      </w:r>
      <w:r w:rsidR="00112831">
        <w:rPr>
          <w:rFonts w:ascii="宋体" w:hint="eastAsia"/>
          <w:sz w:val="28"/>
        </w:rPr>
        <w:t>9</w:t>
      </w:r>
      <w:r>
        <w:rPr>
          <w:rFonts w:ascii="宋体" w:hint="eastAsia"/>
          <w:sz w:val="28"/>
        </w:rPr>
        <w:t>月</w:t>
      </w:r>
      <w:r w:rsidR="00112831">
        <w:rPr>
          <w:rFonts w:ascii="宋体" w:hint="eastAsia"/>
          <w:sz w:val="28"/>
        </w:rPr>
        <w:t>2</w:t>
      </w:r>
      <w:r>
        <w:rPr>
          <w:rFonts w:ascii="宋体" w:hint="eastAsia"/>
          <w:sz w:val="28"/>
        </w:rPr>
        <w:t>日</w:t>
      </w:r>
    </w:p>
    <w:p w:rsidR="009D3850" w:rsidRDefault="00D83C27">
      <w:pPr>
        <w:ind w:left="630"/>
        <w:jc w:val="both"/>
        <w:rPr>
          <w:rFonts w:ascii="宋体"/>
          <w:sz w:val="28"/>
        </w:rPr>
      </w:pPr>
      <w:r>
        <w:rPr>
          <w:rFonts w:ascii="宋体" w:hint="eastAsia"/>
          <w:sz w:val="28"/>
        </w:rPr>
        <w:t>十三、缴款日：          2019年</w:t>
      </w:r>
      <w:r w:rsidR="00112831">
        <w:rPr>
          <w:rFonts w:ascii="宋体" w:hint="eastAsia"/>
          <w:sz w:val="28"/>
        </w:rPr>
        <w:t>9</w:t>
      </w:r>
      <w:r>
        <w:rPr>
          <w:rFonts w:ascii="宋体" w:hint="eastAsia"/>
          <w:sz w:val="28"/>
        </w:rPr>
        <w:t>月</w:t>
      </w:r>
      <w:r w:rsidR="00112831">
        <w:rPr>
          <w:rFonts w:ascii="宋体" w:hint="eastAsia"/>
          <w:sz w:val="28"/>
        </w:rPr>
        <w:t>2</w:t>
      </w:r>
      <w:r>
        <w:rPr>
          <w:rFonts w:ascii="宋体" w:hint="eastAsia"/>
          <w:sz w:val="28"/>
        </w:rPr>
        <w:t>日</w:t>
      </w:r>
    </w:p>
    <w:p w:rsidR="009D3850" w:rsidRDefault="00D83C27">
      <w:pPr>
        <w:ind w:leftChars="315" w:left="630"/>
        <w:jc w:val="both"/>
        <w:rPr>
          <w:rFonts w:ascii="宋体"/>
          <w:sz w:val="28"/>
        </w:rPr>
      </w:pPr>
      <w:r>
        <w:rPr>
          <w:rFonts w:ascii="宋体" w:hint="eastAsia"/>
          <w:sz w:val="28"/>
        </w:rPr>
        <w:t>十四、债券期限：</w:t>
      </w:r>
      <w:r w:rsidR="0093150A">
        <w:rPr>
          <w:rFonts w:ascii="宋体" w:hint="eastAsia"/>
          <w:sz w:val="28"/>
        </w:rPr>
        <w:t xml:space="preserve">        3</w:t>
      </w:r>
      <w:r>
        <w:rPr>
          <w:rFonts w:ascii="宋体" w:hint="eastAsia"/>
          <w:sz w:val="28"/>
        </w:rPr>
        <w:t>年</w:t>
      </w:r>
    </w:p>
    <w:p w:rsidR="009D3850" w:rsidRDefault="00D83C27">
      <w:pPr>
        <w:ind w:left="630"/>
        <w:jc w:val="both"/>
        <w:rPr>
          <w:rFonts w:ascii="宋体"/>
          <w:sz w:val="28"/>
        </w:rPr>
      </w:pPr>
      <w:r>
        <w:rPr>
          <w:rFonts w:ascii="宋体" w:hint="eastAsia"/>
          <w:sz w:val="28"/>
        </w:rPr>
        <w:t>十五、到期日：</w:t>
      </w:r>
      <w:r w:rsidR="00112831">
        <w:rPr>
          <w:rFonts w:ascii="宋体" w:hint="eastAsia"/>
          <w:sz w:val="28"/>
        </w:rPr>
        <w:t xml:space="preserve">          2022</w:t>
      </w:r>
      <w:r>
        <w:rPr>
          <w:rFonts w:ascii="宋体" w:hint="eastAsia"/>
          <w:sz w:val="28"/>
        </w:rPr>
        <w:t>年</w:t>
      </w:r>
      <w:r w:rsidR="00112831">
        <w:rPr>
          <w:rFonts w:ascii="宋体" w:hint="eastAsia"/>
          <w:sz w:val="28"/>
        </w:rPr>
        <w:t>9</w:t>
      </w:r>
      <w:r>
        <w:rPr>
          <w:rFonts w:ascii="宋体" w:hint="eastAsia"/>
          <w:sz w:val="28"/>
        </w:rPr>
        <w:t>月</w:t>
      </w:r>
      <w:r w:rsidR="00112831">
        <w:rPr>
          <w:rFonts w:ascii="宋体" w:hint="eastAsia"/>
          <w:sz w:val="28"/>
        </w:rPr>
        <w:t>2</w:t>
      </w:r>
      <w:r>
        <w:rPr>
          <w:rFonts w:ascii="宋体" w:hint="eastAsia"/>
          <w:sz w:val="28"/>
        </w:rPr>
        <w:t>日</w:t>
      </w:r>
    </w:p>
    <w:p w:rsidR="00112831" w:rsidRDefault="00112831">
      <w:pPr>
        <w:jc w:val="both"/>
        <w:rPr>
          <w:rFonts w:ascii="宋体"/>
          <w:sz w:val="28"/>
        </w:rPr>
      </w:pPr>
    </w:p>
    <w:p w:rsidR="009D3850" w:rsidRDefault="009D3850">
      <w:pPr>
        <w:ind w:firstLineChars="214" w:firstLine="599"/>
        <w:jc w:val="both"/>
        <w:rPr>
          <w:rFonts w:ascii="宋体"/>
          <w:sz w:val="28"/>
        </w:rPr>
      </w:pPr>
    </w:p>
    <w:p w:rsidR="009D3850" w:rsidRDefault="009D3850">
      <w:pPr>
        <w:ind w:firstLineChars="214" w:firstLine="599"/>
        <w:jc w:val="both"/>
        <w:rPr>
          <w:rFonts w:ascii="宋体"/>
          <w:sz w:val="28"/>
        </w:rPr>
      </w:pPr>
    </w:p>
    <w:p w:rsidR="009D3850" w:rsidRDefault="00D83C27">
      <w:pPr>
        <w:ind w:left="630"/>
        <w:jc w:val="both"/>
        <w:rPr>
          <w:rFonts w:ascii="宋体"/>
          <w:sz w:val="28"/>
        </w:rPr>
      </w:pPr>
      <w:r>
        <w:rPr>
          <w:rFonts w:ascii="宋体" w:hint="eastAsia"/>
          <w:sz w:val="28"/>
        </w:rPr>
        <w:t xml:space="preserve">                                     中国进出口银行</w:t>
      </w:r>
    </w:p>
    <w:p w:rsidR="009D3850" w:rsidRDefault="00D83C27">
      <w:pPr>
        <w:pStyle w:val="a3"/>
        <w:ind w:leftChars="50"/>
        <w:jc w:val="center"/>
        <w:rPr>
          <w:sz w:val="28"/>
        </w:rPr>
      </w:pPr>
      <w:r>
        <w:rPr>
          <w:rFonts w:hint="eastAsia"/>
          <w:sz w:val="28"/>
        </w:rPr>
        <w:t xml:space="preserve">                                 2019年</w:t>
      </w:r>
      <w:r w:rsidR="00112831">
        <w:rPr>
          <w:rFonts w:hint="eastAsia"/>
          <w:sz w:val="28"/>
        </w:rPr>
        <w:t>8</w:t>
      </w:r>
      <w:r>
        <w:rPr>
          <w:rFonts w:hint="eastAsia"/>
          <w:sz w:val="28"/>
        </w:rPr>
        <w:t>月</w:t>
      </w:r>
      <w:r w:rsidR="00112831">
        <w:rPr>
          <w:rFonts w:hint="eastAsia"/>
          <w:sz w:val="28"/>
        </w:rPr>
        <w:t>28</w:t>
      </w:r>
      <w:r>
        <w:rPr>
          <w:rFonts w:hint="eastAsia"/>
          <w:sz w:val="28"/>
        </w:rPr>
        <w:t>日</w:t>
      </w:r>
    </w:p>
    <w:sectPr w:rsidR="009D3850" w:rsidSect="009D3850">
      <w:pgSz w:w="12240" w:h="15840"/>
      <w:pgMar w:top="1134" w:right="1797" w:bottom="567" w:left="1797" w:header="720" w:footer="720" w:gutter="0"/>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01" w:rsidRDefault="00857801" w:rsidP="00E108D3">
      <w:r>
        <w:separator/>
      </w:r>
    </w:p>
  </w:endnote>
  <w:endnote w:type="continuationSeparator" w:id="0">
    <w:p w:rsidR="00857801" w:rsidRDefault="00857801" w:rsidP="00E10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01" w:rsidRDefault="00857801" w:rsidP="00E108D3">
      <w:r>
        <w:separator/>
      </w:r>
    </w:p>
  </w:footnote>
  <w:footnote w:type="continuationSeparator" w:id="0">
    <w:p w:rsidR="00857801" w:rsidRDefault="00857801" w:rsidP="00E10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00"/>
  <w:drawingGridVerticalSpacing w:val="271"/>
  <w:displayHorizontalDrawingGridEvery w:val="0"/>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00792A"/>
    <w:rsid w:val="0000792A"/>
    <w:rsid w:val="000112B5"/>
    <w:rsid w:val="00021340"/>
    <w:rsid w:val="00030595"/>
    <w:rsid w:val="00030F1A"/>
    <w:rsid w:val="00031661"/>
    <w:rsid w:val="00033AC6"/>
    <w:rsid w:val="0003421C"/>
    <w:rsid w:val="00054581"/>
    <w:rsid w:val="00056F14"/>
    <w:rsid w:val="00061B63"/>
    <w:rsid w:val="000624EF"/>
    <w:rsid w:val="00062EBD"/>
    <w:rsid w:val="00076A92"/>
    <w:rsid w:val="000858FB"/>
    <w:rsid w:val="0009313A"/>
    <w:rsid w:val="000A0A0E"/>
    <w:rsid w:val="000A49EC"/>
    <w:rsid w:val="000A638C"/>
    <w:rsid w:val="000A6B97"/>
    <w:rsid w:val="000B7694"/>
    <w:rsid w:val="000C0CFD"/>
    <w:rsid w:val="000C3052"/>
    <w:rsid w:val="000C318E"/>
    <w:rsid w:val="000C52B5"/>
    <w:rsid w:val="000D0B22"/>
    <w:rsid w:val="000E22AF"/>
    <w:rsid w:val="000E62B4"/>
    <w:rsid w:val="000E64CA"/>
    <w:rsid w:val="000E7217"/>
    <w:rsid w:val="000F67DF"/>
    <w:rsid w:val="00105071"/>
    <w:rsid w:val="0010680B"/>
    <w:rsid w:val="001073C2"/>
    <w:rsid w:val="00112831"/>
    <w:rsid w:val="001235E6"/>
    <w:rsid w:val="00126DCF"/>
    <w:rsid w:val="0013096E"/>
    <w:rsid w:val="001331E9"/>
    <w:rsid w:val="001438C7"/>
    <w:rsid w:val="001451FB"/>
    <w:rsid w:val="001477BD"/>
    <w:rsid w:val="00167760"/>
    <w:rsid w:val="00167982"/>
    <w:rsid w:val="00170E14"/>
    <w:rsid w:val="00176073"/>
    <w:rsid w:val="001800D8"/>
    <w:rsid w:val="00187D74"/>
    <w:rsid w:val="00194194"/>
    <w:rsid w:val="001A3A95"/>
    <w:rsid w:val="001A56A0"/>
    <w:rsid w:val="001B4429"/>
    <w:rsid w:val="001B65C4"/>
    <w:rsid w:val="001C5D96"/>
    <w:rsid w:val="001D701B"/>
    <w:rsid w:val="001F02AB"/>
    <w:rsid w:val="001F4634"/>
    <w:rsid w:val="001F4B2A"/>
    <w:rsid w:val="001F57C0"/>
    <w:rsid w:val="001F6FB5"/>
    <w:rsid w:val="00206256"/>
    <w:rsid w:val="0021312C"/>
    <w:rsid w:val="00215109"/>
    <w:rsid w:val="00216CB7"/>
    <w:rsid w:val="0021738A"/>
    <w:rsid w:val="00220778"/>
    <w:rsid w:val="002224E3"/>
    <w:rsid w:val="00222F23"/>
    <w:rsid w:val="00224E36"/>
    <w:rsid w:val="002272E1"/>
    <w:rsid w:val="00231D14"/>
    <w:rsid w:val="00242E91"/>
    <w:rsid w:val="00246A09"/>
    <w:rsid w:val="0025171B"/>
    <w:rsid w:val="002717A5"/>
    <w:rsid w:val="0028479F"/>
    <w:rsid w:val="002934B8"/>
    <w:rsid w:val="002A1E46"/>
    <w:rsid w:val="002A2D17"/>
    <w:rsid w:val="002A48B2"/>
    <w:rsid w:val="002A56EE"/>
    <w:rsid w:val="002A6CF8"/>
    <w:rsid w:val="002A7940"/>
    <w:rsid w:val="002B492F"/>
    <w:rsid w:val="002B5CC6"/>
    <w:rsid w:val="002D5C0A"/>
    <w:rsid w:val="002E1E9E"/>
    <w:rsid w:val="002F0976"/>
    <w:rsid w:val="00303BF9"/>
    <w:rsid w:val="00306BCB"/>
    <w:rsid w:val="00317320"/>
    <w:rsid w:val="00317E60"/>
    <w:rsid w:val="003218A9"/>
    <w:rsid w:val="003251AB"/>
    <w:rsid w:val="003268D9"/>
    <w:rsid w:val="00326A02"/>
    <w:rsid w:val="00340ABF"/>
    <w:rsid w:val="003434CD"/>
    <w:rsid w:val="0034695E"/>
    <w:rsid w:val="0034751F"/>
    <w:rsid w:val="00347646"/>
    <w:rsid w:val="00354C65"/>
    <w:rsid w:val="00371AFC"/>
    <w:rsid w:val="003811FB"/>
    <w:rsid w:val="00381422"/>
    <w:rsid w:val="003829B6"/>
    <w:rsid w:val="00385AB8"/>
    <w:rsid w:val="0039155D"/>
    <w:rsid w:val="0039394E"/>
    <w:rsid w:val="003A1A0E"/>
    <w:rsid w:val="003A5E7E"/>
    <w:rsid w:val="003B26BB"/>
    <w:rsid w:val="003B7C31"/>
    <w:rsid w:val="003D50F8"/>
    <w:rsid w:val="003D69F7"/>
    <w:rsid w:val="00423C3D"/>
    <w:rsid w:val="00427EAB"/>
    <w:rsid w:val="004338E6"/>
    <w:rsid w:val="00435E85"/>
    <w:rsid w:val="00457BE6"/>
    <w:rsid w:val="004601C4"/>
    <w:rsid w:val="00462CCE"/>
    <w:rsid w:val="0046325C"/>
    <w:rsid w:val="00475056"/>
    <w:rsid w:val="00480A3D"/>
    <w:rsid w:val="004A6EFA"/>
    <w:rsid w:val="004C2BB1"/>
    <w:rsid w:val="004C4525"/>
    <w:rsid w:val="004C78FB"/>
    <w:rsid w:val="004D6E6A"/>
    <w:rsid w:val="004D7141"/>
    <w:rsid w:val="004D72C8"/>
    <w:rsid w:val="004D736E"/>
    <w:rsid w:val="004F0A1D"/>
    <w:rsid w:val="004F0C18"/>
    <w:rsid w:val="00500313"/>
    <w:rsid w:val="00511992"/>
    <w:rsid w:val="005150EE"/>
    <w:rsid w:val="00531DA1"/>
    <w:rsid w:val="00565E15"/>
    <w:rsid w:val="00580600"/>
    <w:rsid w:val="00582793"/>
    <w:rsid w:val="00582C04"/>
    <w:rsid w:val="00586982"/>
    <w:rsid w:val="0058740B"/>
    <w:rsid w:val="00590C43"/>
    <w:rsid w:val="00591621"/>
    <w:rsid w:val="005B0583"/>
    <w:rsid w:val="005C1641"/>
    <w:rsid w:val="005C2139"/>
    <w:rsid w:val="005C2331"/>
    <w:rsid w:val="005C4E0D"/>
    <w:rsid w:val="005D4F33"/>
    <w:rsid w:val="005E19AE"/>
    <w:rsid w:val="005E5F85"/>
    <w:rsid w:val="005E6725"/>
    <w:rsid w:val="005F5C78"/>
    <w:rsid w:val="00622F24"/>
    <w:rsid w:val="006324BE"/>
    <w:rsid w:val="00635031"/>
    <w:rsid w:val="006360F8"/>
    <w:rsid w:val="00640B99"/>
    <w:rsid w:val="00642E1E"/>
    <w:rsid w:val="006462FE"/>
    <w:rsid w:val="006511BF"/>
    <w:rsid w:val="006558D5"/>
    <w:rsid w:val="006676A4"/>
    <w:rsid w:val="00682603"/>
    <w:rsid w:val="006866C2"/>
    <w:rsid w:val="00693BD7"/>
    <w:rsid w:val="00697670"/>
    <w:rsid w:val="006B4335"/>
    <w:rsid w:val="006B76F7"/>
    <w:rsid w:val="006C0DD3"/>
    <w:rsid w:val="006C3D99"/>
    <w:rsid w:val="006C6428"/>
    <w:rsid w:val="006C7913"/>
    <w:rsid w:val="006E0668"/>
    <w:rsid w:val="006E26D7"/>
    <w:rsid w:val="006E2AF5"/>
    <w:rsid w:val="006E627A"/>
    <w:rsid w:val="006F0E16"/>
    <w:rsid w:val="006F3C79"/>
    <w:rsid w:val="00702978"/>
    <w:rsid w:val="007073E8"/>
    <w:rsid w:val="0073185E"/>
    <w:rsid w:val="00734112"/>
    <w:rsid w:val="007376C9"/>
    <w:rsid w:val="00755C4D"/>
    <w:rsid w:val="007641DE"/>
    <w:rsid w:val="00772F3F"/>
    <w:rsid w:val="00774A5C"/>
    <w:rsid w:val="007844DA"/>
    <w:rsid w:val="00787D49"/>
    <w:rsid w:val="00791CC8"/>
    <w:rsid w:val="00792709"/>
    <w:rsid w:val="00794227"/>
    <w:rsid w:val="007A1FD9"/>
    <w:rsid w:val="007A21A2"/>
    <w:rsid w:val="007A4905"/>
    <w:rsid w:val="007B0EBC"/>
    <w:rsid w:val="007C2879"/>
    <w:rsid w:val="007D3820"/>
    <w:rsid w:val="007D3EAA"/>
    <w:rsid w:val="007E3685"/>
    <w:rsid w:val="007E4AE6"/>
    <w:rsid w:val="007E62FD"/>
    <w:rsid w:val="007F1269"/>
    <w:rsid w:val="00803B03"/>
    <w:rsid w:val="0080740D"/>
    <w:rsid w:val="00811979"/>
    <w:rsid w:val="0081312B"/>
    <w:rsid w:val="0081493F"/>
    <w:rsid w:val="0082587C"/>
    <w:rsid w:val="00831217"/>
    <w:rsid w:val="00837C25"/>
    <w:rsid w:val="00842993"/>
    <w:rsid w:val="00847959"/>
    <w:rsid w:val="00850115"/>
    <w:rsid w:val="0085728F"/>
    <w:rsid w:val="00857801"/>
    <w:rsid w:val="008616E5"/>
    <w:rsid w:val="00866D57"/>
    <w:rsid w:val="00872DC2"/>
    <w:rsid w:val="00873836"/>
    <w:rsid w:val="00874B3B"/>
    <w:rsid w:val="00885277"/>
    <w:rsid w:val="00891E12"/>
    <w:rsid w:val="008A18E6"/>
    <w:rsid w:val="008A6F15"/>
    <w:rsid w:val="008B52BA"/>
    <w:rsid w:val="008D702A"/>
    <w:rsid w:val="008F060D"/>
    <w:rsid w:val="008F3DAC"/>
    <w:rsid w:val="008F45C9"/>
    <w:rsid w:val="008F7FB0"/>
    <w:rsid w:val="00903A17"/>
    <w:rsid w:val="009151E1"/>
    <w:rsid w:val="00920706"/>
    <w:rsid w:val="0093150A"/>
    <w:rsid w:val="0093244F"/>
    <w:rsid w:val="00937846"/>
    <w:rsid w:val="009411F7"/>
    <w:rsid w:val="009422F1"/>
    <w:rsid w:val="009527BC"/>
    <w:rsid w:val="0095672D"/>
    <w:rsid w:val="00960D9E"/>
    <w:rsid w:val="00961437"/>
    <w:rsid w:val="00970F0C"/>
    <w:rsid w:val="009A556E"/>
    <w:rsid w:val="009B23C6"/>
    <w:rsid w:val="009D3850"/>
    <w:rsid w:val="009D49FC"/>
    <w:rsid w:val="009E3BA8"/>
    <w:rsid w:val="009F0670"/>
    <w:rsid w:val="009F1481"/>
    <w:rsid w:val="00A11501"/>
    <w:rsid w:val="00A20645"/>
    <w:rsid w:val="00A316FB"/>
    <w:rsid w:val="00A473A7"/>
    <w:rsid w:val="00A57509"/>
    <w:rsid w:val="00A6238F"/>
    <w:rsid w:val="00A64E97"/>
    <w:rsid w:val="00A77A12"/>
    <w:rsid w:val="00A815A5"/>
    <w:rsid w:val="00A82170"/>
    <w:rsid w:val="00AA11B0"/>
    <w:rsid w:val="00AA48D0"/>
    <w:rsid w:val="00AB71C6"/>
    <w:rsid w:val="00AB724A"/>
    <w:rsid w:val="00AD55CF"/>
    <w:rsid w:val="00AE41EF"/>
    <w:rsid w:val="00AE49F9"/>
    <w:rsid w:val="00AF2651"/>
    <w:rsid w:val="00B00541"/>
    <w:rsid w:val="00B10E21"/>
    <w:rsid w:val="00B16D7B"/>
    <w:rsid w:val="00B2055C"/>
    <w:rsid w:val="00B34D43"/>
    <w:rsid w:val="00B509EE"/>
    <w:rsid w:val="00B532E4"/>
    <w:rsid w:val="00B5433D"/>
    <w:rsid w:val="00B56B06"/>
    <w:rsid w:val="00B75728"/>
    <w:rsid w:val="00B9098F"/>
    <w:rsid w:val="00BA25EE"/>
    <w:rsid w:val="00BB44EC"/>
    <w:rsid w:val="00BB6A42"/>
    <w:rsid w:val="00BC3CAD"/>
    <w:rsid w:val="00BC44A0"/>
    <w:rsid w:val="00BC613C"/>
    <w:rsid w:val="00BC718A"/>
    <w:rsid w:val="00BC7A90"/>
    <w:rsid w:val="00BD136E"/>
    <w:rsid w:val="00BD2A0D"/>
    <w:rsid w:val="00BF6618"/>
    <w:rsid w:val="00C0146A"/>
    <w:rsid w:val="00C0261B"/>
    <w:rsid w:val="00C02676"/>
    <w:rsid w:val="00C05891"/>
    <w:rsid w:val="00C07E60"/>
    <w:rsid w:val="00C1147D"/>
    <w:rsid w:val="00C237B7"/>
    <w:rsid w:val="00C3275E"/>
    <w:rsid w:val="00C36BB0"/>
    <w:rsid w:val="00C53DA7"/>
    <w:rsid w:val="00C5760D"/>
    <w:rsid w:val="00C6421C"/>
    <w:rsid w:val="00C644ED"/>
    <w:rsid w:val="00C67372"/>
    <w:rsid w:val="00C74D41"/>
    <w:rsid w:val="00C75E10"/>
    <w:rsid w:val="00C96972"/>
    <w:rsid w:val="00CB0B41"/>
    <w:rsid w:val="00CB2073"/>
    <w:rsid w:val="00CB3329"/>
    <w:rsid w:val="00CC557C"/>
    <w:rsid w:val="00CC5EFF"/>
    <w:rsid w:val="00CE0C08"/>
    <w:rsid w:val="00CF1FC1"/>
    <w:rsid w:val="00CF4FC4"/>
    <w:rsid w:val="00CF6BF6"/>
    <w:rsid w:val="00CF7D30"/>
    <w:rsid w:val="00D058F9"/>
    <w:rsid w:val="00D1033D"/>
    <w:rsid w:val="00D207AC"/>
    <w:rsid w:val="00D20DB4"/>
    <w:rsid w:val="00D26A16"/>
    <w:rsid w:val="00D309CE"/>
    <w:rsid w:val="00D535EB"/>
    <w:rsid w:val="00D54444"/>
    <w:rsid w:val="00D6309A"/>
    <w:rsid w:val="00D65D53"/>
    <w:rsid w:val="00D671DA"/>
    <w:rsid w:val="00D67D95"/>
    <w:rsid w:val="00D83C27"/>
    <w:rsid w:val="00D953F3"/>
    <w:rsid w:val="00DA06A0"/>
    <w:rsid w:val="00DA7ADE"/>
    <w:rsid w:val="00DB7B05"/>
    <w:rsid w:val="00DC47E9"/>
    <w:rsid w:val="00DC53FC"/>
    <w:rsid w:val="00DD76A7"/>
    <w:rsid w:val="00DE4DD0"/>
    <w:rsid w:val="00DE7B45"/>
    <w:rsid w:val="00DF035C"/>
    <w:rsid w:val="00DF2680"/>
    <w:rsid w:val="00DF3589"/>
    <w:rsid w:val="00E04897"/>
    <w:rsid w:val="00E108D3"/>
    <w:rsid w:val="00E20F93"/>
    <w:rsid w:val="00E210FE"/>
    <w:rsid w:val="00E37EB2"/>
    <w:rsid w:val="00E46B29"/>
    <w:rsid w:val="00EA08C1"/>
    <w:rsid w:val="00EA4BB6"/>
    <w:rsid w:val="00EB0CF1"/>
    <w:rsid w:val="00EB3B69"/>
    <w:rsid w:val="00EB4C38"/>
    <w:rsid w:val="00EC3141"/>
    <w:rsid w:val="00EC6FDE"/>
    <w:rsid w:val="00EC7BE4"/>
    <w:rsid w:val="00F04E62"/>
    <w:rsid w:val="00F06CBD"/>
    <w:rsid w:val="00F115D6"/>
    <w:rsid w:val="00F13AB3"/>
    <w:rsid w:val="00F22B83"/>
    <w:rsid w:val="00F27878"/>
    <w:rsid w:val="00F46A4E"/>
    <w:rsid w:val="00F47DED"/>
    <w:rsid w:val="00F569FC"/>
    <w:rsid w:val="00F70187"/>
    <w:rsid w:val="00F81EBE"/>
    <w:rsid w:val="00F85255"/>
    <w:rsid w:val="00F8720F"/>
    <w:rsid w:val="00F907A5"/>
    <w:rsid w:val="00F977AA"/>
    <w:rsid w:val="00FA0BF3"/>
    <w:rsid w:val="00FA3DBA"/>
    <w:rsid w:val="00FA7CFF"/>
    <w:rsid w:val="00FC49BA"/>
    <w:rsid w:val="00FD09C2"/>
    <w:rsid w:val="00FE5F51"/>
    <w:rsid w:val="1D7D40BD"/>
    <w:rsid w:val="65955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D3850"/>
    <w:pPr>
      <w:ind w:leftChars="2500" w:left="100"/>
    </w:pPr>
    <w:rPr>
      <w:rFonts w:ascii="宋体"/>
      <w:sz w:val="30"/>
    </w:rPr>
  </w:style>
  <w:style w:type="paragraph" w:styleId="a4">
    <w:name w:val="footer"/>
    <w:basedOn w:val="a"/>
    <w:link w:val="Char"/>
    <w:uiPriority w:val="99"/>
    <w:semiHidden/>
    <w:unhideWhenUsed/>
    <w:qFormat/>
    <w:rsid w:val="009D3850"/>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9D38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9D3850"/>
    <w:rPr>
      <w:sz w:val="18"/>
      <w:szCs w:val="18"/>
    </w:rPr>
  </w:style>
  <w:style w:type="character" w:customStyle="1" w:styleId="Char">
    <w:name w:val="页脚 Char"/>
    <w:basedOn w:val="a0"/>
    <w:link w:val="a4"/>
    <w:uiPriority w:val="99"/>
    <w:semiHidden/>
    <w:qFormat/>
    <w:rsid w:val="009D385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E9393-E818-4CFD-AFF0-35D1F438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116</Words>
  <Characters>664</Characters>
  <Application>Microsoft Office Word</Application>
  <DocSecurity>0</DocSecurity>
  <Lines>5</Lines>
  <Paragraphs>1</Paragraphs>
  <ScaleCrop>false</ScaleCrop>
  <Company>微软（中国）有限公司</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中国进出口银行发行金融债券招标书</dc:title>
  <dc:creator>微软（中国）有限公司</dc:creator>
  <cp:lastModifiedBy>USER-</cp:lastModifiedBy>
  <cp:revision>29</cp:revision>
  <cp:lastPrinted>2013-07-11T08:26:00Z</cp:lastPrinted>
  <dcterms:created xsi:type="dcterms:W3CDTF">2018-09-12T02:07:00Z</dcterms:created>
  <dcterms:modified xsi:type="dcterms:W3CDTF">2019-08-27T05:41:00Z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