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3F" w:rsidRDefault="009F753F" w:rsidP="000E6B54">
      <w:pPr>
        <w:jc w:val="center"/>
        <w:rPr>
          <w:rFonts w:ascii="仿宋_GB2312" w:eastAsia="仿宋_GB2312"/>
          <w:b/>
          <w:sz w:val="30"/>
        </w:rPr>
      </w:pPr>
    </w:p>
    <w:p w:rsidR="000E6B54" w:rsidRDefault="00FD3EF7" w:rsidP="000E6B54">
      <w:pPr>
        <w:jc w:val="center"/>
        <w:rPr>
          <w:rFonts w:ascii="黑体" w:eastAsia="黑体" w:hAnsi="Times New Roman"/>
          <w:b/>
          <w:sz w:val="32"/>
          <w:szCs w:val="32"/>
        </w:rPr>
      </w:pPr>
      <w:r>
        <w:rPr>
          <w:rFonts w:ascii="黑体" w:eastAsia="黑体" w:hAnsi="Times New Roman" w:hint="eastAsia"/>
          <w:b/>
          <w:sz w:val="32"/>
          <w:szCs w:val="32"/>
        </w:rPr>
        <w:t>大连市</w:t>
      </w:r>
      <w:r w:rsidR="000E6B54">
        <w:rPr>
          <w:rFonts w:ascii="黑体" w:eastAsia="黑体" w:hAnsi="Times New Roman" w:hint="eastAsia"/>
          <w:b/>
          <w:sz w:val="32"/>
          <w:szCs w:val="32"/>
        </w:rPr>
        <w:t>政府债券债权托管应急申请书</w:t>
      </w:r>
    </w:p>
    <w:p w:rsidR="000E6B54" w:rsidRDefault="000E6B54" w:rsidP="000E6B54">
      <w:pPr>
        <w:pStyle w:val="a5"/>
        <w:spacing w:before="0" w:beforeAutospacing="0" w:after="0" w:afterAutospacing="0" w:line="300" w:lineRule="atLeast"/>
        <w:jc w:val="center"/>
        <w:rPr>
          <w:rFonts w:ascii="黑体" w:eastAsia="黑体"/>
          <w:b/>
          <w:bCs/>
        </w:rPr>
      </w:pPr>
      <w:r>
        <w:rPr>
          <w:rFonts w:ascii="黑体" w:eastAsia="黑体" w:cs="黑体" w:hint="eastAsia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A02</w:t>
      </w:r>
    </w:p>
    <w:p w:rsidR="000E6B54" w:rsidRDefault="000E6B54" w:rsidP="000E6B54">
      <w:pPr>
        <w:adjustRightInd w:val="0"/>
        <w:ind w:firstLineChars="50" w:firstLine="65"/>
        <w:rPr>
          <w:rFonts w:ascii="宋体"/>
          <w:sz w:val="24"/>
          <w:szCs w:val="24"/>
        </w:rPr>
      </w:pPr>
      <w:r>
        <w:rPr>
          <w:b/>
          <w:bCs/>
          <w:spacing w:val="-40"/>
          <w:szCs w:val="21"/>
          <w:u w:val="single"/>
        </w:rPr>
        <w:t xml:space="preserve">                                                                            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>
        <w:rPr>
          <w:rFonts w:ascii="宋体" w:hAnsi="宋体" w:cs="宋体" w:hint="eastAsia"/>
          <w:sz w:val="24"/>
          <w:szCs w:val="24"/>
        </w:rPr>
        <w:t>：</w:t>
      </w:r>
    </w:p>
    <w:p w:rsidR="000E6B54" w:rsidRDefault="000E6B54" w:rsidP="009C3AE0">
      <w:pPr>
        <w:adjustRightInd w:val="0"/>
        <w:spacing w:beforeLines="20"/>
        <w:rPr>
          <w:rFonts w:ascii="宋体"/>
        </w:rPr>
      </w:pP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由于</w:t>
      </w:r>
      <w:r w:rsidR="002E6607" w:rsidRPr="002E6607">
        <w:rPr>
          <w:rFonts w:ascii="宋体" w:hAnsi="宋体" w:cs="宋体" w:hint="eastAsia"/>
          <w:sz w:val="24"/>
          <w:szCs w:val="24"/>
        </w:rPr>
        <w:t>财政部政府债券发行系统、</w:t>
      </w:r>
      <w:r w:rsidR="00EB62F8" w:rsidRPr="002E6607">
        <w:rPr>
          <w:rFonts w:ascii="宋体" w:hAnsi="宋体" w:cs="宋体" w:hint="eastAsia"/>
          <w:sz w:val="24"/>
          <w:szCs w:val="24"/>
        </w:rPr>
        <w:t>财政部</w:t>
      </w:r>
      <w:r w:rsidR="002E6607" w:rsidRPr="002E6607">
        <w:rPr>
          <w:rFonts w:ascii="宋体" w:hAnsi="宋体" w:cs="宋体" w:hint="eastAsia"/>
          <w:sz w:val="24"/>
          <w:szCs w:val="24"/>
        </w:rPr>
        <w:t>上海证券交易所政府债券发行系统、</w:t>
      </w:r>
      <w:r w:rsidR="00EB62F8" w:rsidRPr="002E6607">
        <w:rPr>
          <w:rFonts w:ascii="宋体" w:hAnsi="宋体" w:cs="宋体" w:hint="eastAsia"/>
          <w:sz w:val="24"/>
          <w:szCs w:val="24"/>
        </w:rPr>
        <w:t>财政部</w:t>
      </w:r>
      <w:r w:rsidR="002E6607" w:rsidRPr="002E6607">
        <w:rPr>
          <w:rFonts w:ascii="宋体" w:hAnsi="宋体" w:cs="宋体" w:hint="eastAsia"/>
          <w:sz w:val="24"/>
          <w:szCs w:val="24"/>
        </w:rPr>
        <w:t>深圳证券交易所政府债券发行系统</w:t>
      </w:r>
      <w:r>
        <w:rPr>
          <w:rFonts w:ascii="宋体" w:hAnsi="宋体" w:cs="宋体" w:hint="eastAsia"/>
          <w:sz w:val="24"/>
          <w:szCs w:val="24"/>
        </w:rPr>
        <w:t>客户端出现故障，现以书面形式发送</w:t>
      </w:r>
      <w:r>
        <w:rPr>
          <w:rFonts w:ascii="宋体" w:hAnsi="宋体" w:cs="宋体"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</w:t>
      </w:r>
      <w:r>
        <w:rPr>
          <w:rFonts w:ascii="宋体" w:hAnsi="宋体" w:cs="宋体"/>
          <w:sz w:val="24"/>
          <w:szCs w:val="24"/>
          <w:u w:val="single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（债券名称）发行债权托管应急申请书。我单位承诺：本债权托管应急申请书由我单位授权经办人填写，内容真实、准确、完整，具有与系统投标同等效力，我单位自愿承担应急投标所产生风险。</w:t>
      </w:r>
    </w:p>
    <w:p w:rsidR="000E6B54" w:rsidRDefault="000E6B54" w:rsidP="009C3AE0">
      <w:pPr>
        <w:spacing w:beforeLines="20"/>
        <w:ind w:firstLineChars="1100" w:firstLine="2310"/>
        <w:rPr>
          <w:rFonts w:ascii="宋体"/>
        </w:rPr>
      </w:pPr>
      <w:r>
        <w:rPr>
          <w:rFonts w:ascii="宋体" w:hAnsi="宋体" w:cs="宋体"/>
        </w:rPr>
        <w:t xml:space="preserve">               </w:t>
      </w:r>
      <w:r>
        <w:rPr>
          <w:rFonts w:ascii="宋体" w:hAnsi="宋体" w:cs="宋体"/>
          <w:b/>
          <w:bCs/>
        </w:rPr>
        <w:t xml:space="preserve">  </w:t>
      </w:r>
    </w:p>
    <w:p w:rsidR="000E6B54" w:rsidRDefault="000E6B54" w:rsidP="000E6B54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投标方名称</w:t>
      </w:r>
      <w:r>
        <w:rPr>
          <w:rFonts w:ascii="宋体" w:hAnsi="宋体" w:cs="宋体"/>
        </w:rPr>
        <w:t>:</w:t>
      </w:r>
      <w:r>
        <w:rPr>
          <w:rFonts w:ascii="宋体" w:hAnsi="宋体" w:cs="宋体"/>
          <w:u w:val="single"/>
        </w:rPr>
        <w:t xml:space="preserve">                               </w:t>
      </w:r>
    </w:p>
    <w:p w:rsidR="000E6B54" w:rsidRDefault="000E6B54" w:rsidP="000E6B54">
      <w:pPr>
        <w:rPr>
          <w:rFonts w:ascii="宋体"/>
          <w:b/>
          <w:bCs/>
        </w:rPr>
      </w:pPr>
      <w:r>
        <w:rPr>
          <w:rFonts w:ascii="宋体" w:hAnsi="宋体" w:cs="宋体" w:hint="eastAsia"/>
        </w:rPr>
        <w:t>自营托管账号</w:t>
      </w:r>
      <w:r>
        <w:rPr>
          <w:rFonts w:ascii="宋体" w:hAnsi="宋体" w:cs="宋体"/>
        </w:rPr>
        <w:t>:</w:t>
      </w:r>
      <w:r>
        <w:rPr>
          <w:rFonts w:ascii="宋体" w:hAnsi="宋体" w:cs="宋体" w:hint="eastAsia"/>
          <w:snapToGrid w:val="0"/>
          <w:spacing w:val="-20"/>
          <w:sz w:val="44"/>
          <w:szCs w:val="44"/>
        </w:rPr>
        <w:t>□□□□□□□□□□□</w:t>
      </w:r>
    </w:p>
    <w:p w:rsidR="000E6B54" w:rsidRDefault="000E6B54" w:rsidP="000E6B54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申请日期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日【要素</w:t>
      </w:r>
      <w:r>
        <w:rPr>
          <w:rFonts w:ascii="宋体" w:hAnsi="宋体" w:cs="宋体"/>
          <w:b/>
          <w:bCs/>
        </w:rPr>
        <w:t>1</w:t>
      </w:r>
      <w:r>
        <w:rPr>
          <w:rFonts w:ascii="宋体" w:hAnsi="宋体" w:cs="宋体" w:hint="eastAsia"/>
          <w:b/>
          <w:bCs/>
        </w:rPr>
        <w:t>】</w:t>
      </w:r>
      <w:r>
        <w:rPr>
          <w:rFonts w:ascii="宋体" w:hAnsi="宋体" w:cs="宋体"/>
          <w:b/>
          <w:bCs/>
        </w:rPr>
        <w:t xml:space="preserve">   </w:t>
      </w:r>
    </w:p>
    <w:p w:rsidR="000E6B54" w:rsidRDefault="000E6B54" w:rsidP="000E6B54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债券代码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        </w:t>
      </w:r>
      <w:r>
        <w:rPr>
          <w:rFonts w:ascii="宋体" w:hAnsi="宋体" w:cs="宋体" w:hint="eastAsia"/>
          <w:b/>
          <w:bCs/>
        </w:rPr>
        <w:t>【要素</w:t>
      </w:r>
      <w:r>
        <w:rPr>
          <w:rFonts w:ascii="宋体" w:hAnsi="宋体" w:cs="宋体"/>
          <w:b/>
          <w:bCs/>
        </w:rPr>
        <w:t>2</w:t>
      </w:r>
      <w:r>
        <w:rPr>
          <w:rFonts w:ascii="宋体" w:hAnsi="宋体" w:cs="宋体" w:hint="eastAsia"/>
          <w:b/>
          <w:bCs/>
        </w:rPr>
        <w:t>】</w:t>
      </w:r>
      <w:r>
        <w:rPr>
          <w:rFonts w:ascii="宋体" w:hAnsi="宋体" w:cs="宋体"/>
        </w:rPr>
        <w:t xml:space="preserve">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43"/>
        <w:gridCol w:w="3045"/>
      </w:tblGrid>
      <w:tr w:rsidR="000E6B54" w:rsidTr="00D4291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4" w:rsidRDefault="000E6B54" w:rsidP="00D42916">
            <w:pPr>
              <w:ind w:firstLineChars="300" w:firstLine="632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托管机构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4" w:rsidRDefault="000E6B54" w:rsidP="00D42916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债权托管面额（亿元）</w:t>
            </w:r>
          </w:p>
        </w:tc>
      </w:tr>
      <w:tr w:rsidR="000E6B54" w:rsidTr="00D4291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4" w:rsidRDefault="000E6B54" w:rsidP="00D42916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中央国债登记公司【要素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4" w:rsidRDefault="000E6B54" w:rsidP="00D42916">
            <w:pPr>
              <w:rPr>
                <w:rFonts w:ascii="宋体"/>
              </w:rPr>
            </w:pPr>
          </w:p>
        </w:tc>
      </w:tr>
      <w:tr w:rsidR="000E6B54" w:rsidTr="00D4291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4" w:rsidRDefault="000E6B54" w:rsidP="00D42916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证券登记公司（上海）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4" w:rsidRDefault="000E6B54" w:rsidP="00D42916">
            <w:pPr>
              <w:rPr>
                <w:rFonts w:ascii="宋体"/>
              </w:rPr>
            </w:pPr>
          </w:p>
        </w:tc>
      </w:tr>
      <w:tr w:rsidR="000E6B54" w:rsidTr="00D4291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4" w:rsidRDefault="000E6B54" w:rsidP="00D42916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证券登记公司（深圳）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4" w:rsidRDefault="000E6B54" w:rsidP="00D42916">
            <w:pPr>
              <w:rPr>
                <w:rFonts w:ascii="宋体"/>
              </w:rPr>
            </w:pPr>
          </w:p>
        </w:tc>
      </w:tr>
      <w:tr w:rsidR="000E6B54" w:rsidTr="00D4291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4" w:rsidRDefault="000E6B54" w:rsidP="00D42916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合计【要素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4" w:rsidRDefault="000E6B54" w:rsidP="00D42916">
            <w:pPr>
              <w:rPr>
                <w:rFonts w:ascii="宋体"/>
              </w:rPr>
            </w:pPr>
          </w:p>
        </w:tc>
      </w:tr>
    </w:tbl>
    <w:p w:rsidR="000E6B54" w:rsidRDefault="000E6B54" w:rsidP="009C3AE0">
      <w:pPr>
        <w:pStyle w:val="a5"/>
        <w:spacing w:beforeLines="20" w:after="0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电子密押</w:t>
      </w:r>
      <w:r>
        <w:rPr>
          <w:rFonts w:hint="eastAsia"/>
          <w:b/>
          <w:bCs/>
          <w:spacing w:val="-40"/>
          <w:sz w:val="21"/>
          <w:szCs w:val="21"/>
        </w:rPr>
        <w:t>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spacing w:val="-40"/>
          <w:position w:val="-6"/>
          <w:sz w:val="44"/>
          <w:szCs w:val="44"/>
        </w:rPr>
        <w:t xml:space="preserve"> </w:t>
      </w:r>
      <w:r>
        <w:rPr>
          <w:b/>
          <w:bCs/>
          <w:spacing w:val="-40"/>
          <w:sz w:val="21"/>
          <w:szCs w:val="21"/>
        </w:rPr>
        <w:t xml:space="preserve">(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b/>
          <w:bCs/>
          <w:sz w:val="21"/>
          <w:szCs w:val="21"/>
        </w:rPr>
        <w:t>)</w:t>
      </w:r>
    </w:p>
    <w:p w:rsidR="000E6B54" w:rsidRDefault="000E6B54" w:rsidP="009C3AE0">
      <w:pPr>
        <w:pStyle w:val="a5"/>
        <w:spacing w:beforeLines="20"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>联系人：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</w:t>
      </w:r>
      <w:r>
        <w:rPr>
          <w:sz w:val="21"/>
          <w:szCs w:val="21"/>
        </w:rPr>
        <w:t xml:space="preserve">  </w:t>
      </w:r>
    </w:p>
    <w:p w:rsidR="000E6B54" w:rsidRDefault="000E6B54" w:rsidP="009C3AE0">
      <w:pPr>
        <w:pStyle w:val="a5"/>
        <w:spacing w:beforeLines="20" w:after="0"/>
        <w:rPr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>联系电话：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　　　　　　　　</w:t>
      </w:r>
      <w:r>
        <w:rPr>
          <w:rFonts w:hint="eastAsia"/>
          <w:b/>
          <w:sz w:val="32"/>
          <w:szCs w:val="32"/>
        </w:rPr>
        <w:t>单位印章</w:t>
      </w:r>
    </w:p>
    <w:p w:rsidR="000E6B54" w:rsidRDefault="000E6B54" w:rsidP="009C3AE0">
      <w:pPr>
        <w:pStyle w:val="a5"/>
        <w:spacing w:beforeLines="20" w:after="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注意事项：</w:t>
      </w:r>
    </w:p>
    <w:p w:rsidR="000E6B54" w:rsidRDefault="000E6B54" w:rsidP="000E6B54">
      <w:pPr>
        <w:pStyle w:val="a5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、应急申请书填写须清晰，不得涂改。</w:t>
      </w:r>
    </w:p>
    <w:p w:rsidR="000E6B54" w:rsidRDefault="000E6B54" w:rsidP="000E6B54">
      <w:pPr>
        <w:pStyle w:val="a5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2</w:t>
      </w:r>
      <w:r>
        <w:rPr>
          <w:rFonts w:hint="eastAsia"/>
          <w:kern w:val="2"/>
          <w:sz w:val="21"/>
          <w:szCs w:val="21"/>
        </w:rPr>
        <w:t>、本应急申请书进行电子密押计算时共有</w:t>
      </w:r>
      <w:r>
        <w:rPr>
          <w:kern w:val="2"/>
          <w:sz w:val="21"/>
          <w:szCs w:val="21"/>
        </w:rPr>
        <w:t>4</w:t>
      </w:r>
      <w:r>
        <w:rPr>
          <w:rFonts w:hint="eastAsia"/>
          <w:kern w:val="2"/>
          <w:sz w:val="21"/>
          <w:szCs w:val="21"/>
        </w:rPr>
        <w:t>项要素，其中要素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在电子密押器中已默认显示，如与应急申请书不符时，请手工修正密押器的要素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；要素</w:t>
      </w:r>
      <w:r>
        <w:rPr>
          <w:kern w:val="2"/>
          <w:sz w:val="21"/>
          <w:szCs w:val="21"/>
        </w:rPr>
        <w:t>2-4</w:t>
      </w:r>
      <w:r>
        <w:rPr>
          <w:rFonts w:hint="eastAsia"/>
          <w:kern w:val="2"/>
          <w:sz w:val="21"/>
          <w:szCs w:val="21"/>
        </w:rPr>
        <w:t>按应急申请书所填内容顺序输入密押器，输入内容与应急申请书填写内容必须完全一致。</w:t>
      </w:r>
    </w:p>
    <w:p w:rsidR="000E6B54" w:rsidRDefault="000E6B54" w:rsidP="000E6B54">
      <w:pPr>
        <w:pStyle w:val="a5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3</w:t>
      </w:r>
      <w:r>
        <w:rPr>
          <w:rFonts w:hint="eastAsia"/>
          <w:kern w:val="2"/>
          <w:sz w:val="21"/>
          <w:szCs w:val="21"/>
        </w:rPr>
        <w:t>、仅公告本次发行所使用发行室电话</w:t>
      </w:r>
    </w:p>
    <w:p w:rsidR="000E6B54" w:rsidRDefault="000E6B54" w:rsidP="000E6B54">
      <w:pPr>
        <w:pStyle w:val="a5"/>
        <w:spacing w:before="0" w:beforeAutospacing="0" w:after="0" w:afterAutospacing="0" w:line="180" w:lineRule="atLeast"/>
        <w:ind w:leftChars="200" w:left="420" w:firstLineChars="150" w:firstLine="315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上海分公司发行室电话：010-88170051、0052、0053、0054   传真：010-88170966</w:t>
      </w:r>
    </w:p>
    <w:p w:rsidR="00B32339" w:rsidRPr="000E6B54" w:rsidRDefault="00B32339"/>
    <w:sectPr w:rsidR="00B32339" w:rsidRPr="000E6B54" w:rsidSect="00B323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8A9" w:rsidRDefault="006138A9" w:rsidP="000E6B54">
      <w:r>
        <w:separator/>
      </w:r>
    </w:p>
  </w:endnote>
  <w:endnote w:type="continuationSeparator" w:id="0">
    <w:p w:rsidR="006138A9" w:rsidRDefault="006138A9" w:rsidP="000E6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8A9" w:rsidRDefault="006138A9" w:rsidP="000E6B54">
      <w:r>
        <w:separator/>
      </w:r>
    </w:p>
  </w:footnote>
  <w:footnote w:type="continuationSeparator" w:id="0">
    <w:p w:rsidR="006138A9" w:rsidRDefault="006138A9" w:rsidP="000E6B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B54"/>
    <w:rsid w:val="000E6B54"/>
    <w:rsid w:val="001A6120"/>
    <w:rsid w:val="002E6607"/>
    <w:rsid w:val="004D5C87"/>
    <w:rsid w:val="005375C9"/>
    <w:rsid w:val="006138A9"/>
    <w:rsid w:val="0070147C"/>
    <w:rsid w:val="009C3AE0"/>
    <w:rsid w:val="009F753F"/>
    <w:rsid w:val="00B23058"/>
    <w:rsid w:val="00B32339"/>
    <w:rsid w:val="00EB62F8"/>
    <w:rsid w:val="00FD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6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6B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6B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6B54"/>
    <w:rPr>
      <w:sz w:val="18"/>
      <w:szCs w:val="18"/>
    </w:rPr>
  </w:style>
  <w:style w:type="paragraph" w:styleId="a5">
    <w:name w:val="Normal (Web)"/>
    <w:basedOn w:val="a"/>
    <w:unhideWhenUsed/>
    <w:rsid w:val="000E6B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吕婉婷</dc:creator>
  <cp:keywords/>
  <dc:description/>
  <cp:lastModifiedBy>吕婉婷</cp:lastModifiedBy>
  <cp:revision>8</cp:revision>
  <dcterms:created xsi:type="dcterms:W3CDTF">2017-10-20T09:19:00Z</dcterms:created>
  <dcterms:modified xsi:type="dcterms:W3CDTF">2018-05-11T09:20:00Z</dcterms:modified>
</cp:coreProperties>
</file>