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AF" w:rsidRPr="00C550D0" w:rsidRDefault="001473C3" w:rsidP="00DD3BAF">
      <w:pPr>
        <w:spacing w:line="360" w:lineRule="auto"/>
        <w:ind w:firstLine="480"/>
        <w:jc w:val="center"/>
        <w:rPr>
          <w:rFonts w:eastAsia="仿宋_GB2312"/>
          <w:b/>
          <w:sz w:val="24"/>
        </w:rPr>
      </w:pPr>
      <w:r w:rsidRPr="001473C3">
        <w:rPr>
          <w:rFonts w:ascii="Times New Roman" w:eastAsia="仿宋" w:hAnsi="Times New Roman" w:cs="Times New Roman" w:hint="eastAsia"/>
          <w:b/>
          <w:sz w:val="28"/>
          <w:szCs w:val="28"/>
        </w:rPr>
        <w:t>2015</w:t>
      </w:r>
      <w:r w:rsidRPr="001473C3">
        <w:rPr>
          <w:rFonts w:ascii="Times New Roman" w:eastAsia="仿宋" w:hAnsi="Times New Roman" w:cs="Times New Roman" w:hint="eastAsia"/>
          <w:b/>
          <w:sz w:val="28"/>
          <w:szCs w:val="28"/>
        </w:rPr>
        <w:t>年山东滕建投资集团有限公司公司债券</w:t>
      </w:r>
      <w:r w:rsidR="00895F90" w:rsidRPr="00895F90">
        <w:rPr>
          <w:rFonts w:ascii="Times New Roman" w:eastAsia="仿宋" w:hAnsi="仿宋" w:cs="Times New Roman"/>
          <w:b/>
          <w:sz w:val="28"/>
          <w:szCs w:val="28"/>
        </w:rPr>
        <w:t>申购意向函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1"/>
        <w:gridCol w:w="1996"/>
        <w:gridCol w:w="2238"/>
        <w:gridCol w:w="210"/>
        <w:gridCol w:w="2028"/>
      </w:tblGrid>
      <w:tr w:rsidR="00CC1C42" w:rsidRPr="00C550D0" w:rsidTr="00CD3B3A">
        <w:trPr>
          <w:trHeight w:val="20"/>
        </w:trPr>
        <w:tc>
          <w:tcPr>
            <w:tcW w:w="8522" w:type="dxa"/>
            <w:gridSpan w:val="6"/>
            <w:vAlign w:val="center"/>
          </w:tcPr>
          <w:p w:rsidR="00CC1C42" w:rsidRPr="00C550D0" w:rsidRDefault="00CC1C42" w:rsidP="00CD3B3A">
            <w:pPr>
              <w:spacing w:beforeLines="10" w:before="24" w:afterLines="10" w:after="24"/>
              <w:ind w:firstLine="361"/>
              <w:rPr>
                <w:rFonts w:eastAsia="仿宋_GB2312"/>
                <w:b/>
                <w:sz w:val="18"/>
                <w:szCs w:val="18"/>
              </w:rPr>
            </w:pPr>
            <w:r w:rsidRPr="00C550D0">
              <w:rPr>
                <w:rFonts w:eastAsia="仿宋_GB2312"/>
                <w:b/>
                <w:sz w:val="18"/>
                <w:szCs w:val="18"/>
              </w:rPr>
              <w:t>重要声明</w:t>
            </w: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填表前请详细阅读发行公告、募集说明书及填表说明。</w:t>
            </w: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本表中每一申购利率对应的申购金额是指该申购利率对应的单一申购量，非该申购利率的累进申购量。当最终确定的基本利率不低于某一申购利率时，投资者的最大获配量为低于该申购利率（包含此申购利率）的所有标位叠加量。</w:t>
            </w:r>
          </w:p>
          <w:p w:rsidR="00CC1C42" w:rsidRPr="00C550D0" w:rsidRDefault="00CC1C42" w:rsidP="001473C3">
            <w:pPr>
              <w:spacing w:beforeLines="10" w:before="24" w:afterLines="10" w:after="24"/>
              <w:ind w:firstLine="360"/>
              <w:rPr>
                <w:rFonts w:eastAsia="仿宋_GB2312"/>
                <w:sz w:val="18"/>
                <w:szCs w:val="18"/>
              </w:rPr>
            </w:pPr>
            <w:r w:rsidRPr="00C550D0">
              <w:rPr>
                <w:rFonts w:eastAsia="仿宋_GB2312"/>
                <w:szCs w:val="21"/>
              </w:rPr>
              <w:t>每个申购利率对应的申购金额不得少于</w:t>
            </w:r>
            <w:r w:rsidR="001473C3">
              <w:rPr>
                <w:rFonts w:eastAsia="仿宋_GB2312"/>
                <w:szCs w:val="21"/>
              </w:rPr>
              <w:t>10</w:t>
            </w:r>
            <w:r>
              <w:rPr>
                <w:rFonts w:eastAsia="仿宋_GB2312" w:hint="eastAsia"/>
                <w:szCs w:val="21"/>
              </w:rPr>
              <w:t>00</w:t>
            </w:r>
            <w:r w:rsidRPr="00C550D0">
              <w:rPr>
                <w:rFonts w:eastAsia="仿宋_GB2312"/>
                <w:szCs w:val="21"/>
              </w:rPr>
              <w:t>万元（含</w:t>
            </w:r>
            <w:r>
              <w:rPr>
                <w:rFonts w:eastAsia="仿宋_GB2312" w:hint="eastAsia"/>
                <w:szCs w:val="21"/>
              </w:rPr>
              <w:t>10</w:t>
            </w:r>
            <w:r w:rsidR="001473C3">
              <w:rPr>
                <w:rFonts w:eastAsia="仿宋_GB2312"/>
                <w:szCs w:val="21"/>
              </w:rPr>
              <w:t>0</w:t>
            </w:r>
            <w:r>
              <w:rPr>
                <w:rFonts w:eastAsia="仿宋_GB2312" w:hint="eastAsia"/>
                <w:szCs w:val="21"/>
              </w:rPr>
              <w:t>0</w:t>
            </w:r>
            <w:r w:rsidRPr="00C550D0">
              <w:rPr>
                <w:rFonts w:eastAsia="仿宋_GB2312"/>
                <w:szCs w:val="21"/>
              </w:rPr>
              <w:t>万元），且必须是</w:t>
            </w:r>
            <w:r>
              <w:rPr>
                <w:rFonts w:eastAsia="仿宋_GB2312" w:hint="eastAsia"/>
                <w:szCs w:val="21"/>
              </w:rPr>
              <w:t>10</w:t>
            </w:r>
            <w:r w:rsidR="001473C3">
              <w:rPr>
                <w:rFonts w:eastAsia="仿宋_GB2312"/>
                <w:szCs w:val="21"/>
              </w:rPr>
              <w:t>0</w:t>
            </w:r>
            <w:r>
              <w:rPr>
                <w:rFonts w:eastAsia="仿宋_GB2312" w:hint="eastAsia"/>
                <w:szCs w:val="21"/>
              </w:rPr>
              <w:t>0</w:t>
            </w:r>
            <w:r w:rsidRPr="00C550D0">
              <w:rPr>
                <w:rFonts w:eastAsia="仿宋_GB2312"/>
                <w:szCs w:val="21"/>
              </w:rPr>
              <w:t>万元（</w:t>
            </w:r>
            <w:r>
              <w:rPr>
                <w:rFonts w:eastAsia="仿宋_GB2312" w:hint="eastAsia"/>
                <w:szCs w:val="21"/>
              </w:rPr>
              <w:t>100</w:t>
            </w:r>
            <w:r w:rsidR="001473C3">
              <w:rPr>
                <w:rFonts w:eastAsia="仿宋_GB2312"/>
                <w:szCs w:val="21"/>
              </w:rPr>
              <w:t>0</w:t>
            </w:r>
            <w:r>
              <w:rPr>
                <w:rFonts w:eastAsia="仿宋_GB2312" w:hint="eastAsia"/>
                <w:szCs w:val="21"/>
              </w:rPr>
              <w:t>0</w:t>
            </w:r>
            <w:r w:rsidRPr="00C550D0">
              <w:rPr>
                <w:rFonts w:eastAsia="仿宋_GB2312"/>
                <w:szCs w:val="21"/>
              </w:rPr>
              <w:t>手）的整数倍，并且不超过本期债券的发行总额（即</w:t>
            </w:r>
            <w:r w:rsidR="001473C3">
              <w:rPr>
                <w:rFonts w:eastAsia="仿宋_GB2312"/>
                <w:szCs w:val="21"/>
              </w:rPr>
              <w:t>8</w:t>
            </w:r>
            <w:r w:rsidRPr="00C550D0">
              <w:rPr>
                <w:rFonts w:eastAsia="仿宋_GB2312"/>
                <w:szCs w:val="21"/>
              </w:rPr>
              <w:t>亿元）。</w:t>
            </w:r>
          </w:p>
        </w:tc>
      </w:tr>
      <w:tr w:rsidR="00CC1C42" w:rsidRPr="00C550D0" w:rsidTr="00CD3B3A">
        <w:trPr>
          <w:trHeight w:val="41"/>
        </w:trPr>
        <w:tc>
          <w:tcPr>
            <w:tcW w:w="1809" w:type="dxa"/>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投资者名称</w:t>
            </w:r>
          </w:p>
        </w:tc>
        <w:tc>
          <w:tcPr>
            <w:tcW w:w="6713" w:type="dxa"/>
            <w:gridSpan w:val="5"/>
            <w:vAlign w:val="center"/>
          </w:tcPr>
          <w:p w:rsidR="00CC1C42" w:rsidRPr="00C550D0" w:rsidRDefault="00CC1C42" w:rsidP="00CD3B3A">
            <w:pPr>
              <w:spacing w:beforeLines="10" w:before="24" w:afterLines="10" w:after="24"/>
              <w:ind w:firstLine="361"/>
              <w:rPr>
                <w:rFonts w:eastAsia="仿宋_GB2312"/>
                <w:b/>
                <w:sz w:val="18"/>
                <w:szCs w:val="18"/>
              </w:rPr>
            </w:pPr>
          </w:p>
        </w:tc>
      </w:tr>
      <w:tr w:rsidR="00CC1C42" w:rsidRPr="00C550D0" w:rsidTr="00CD3B3A">
        <w:trPr>
          <w:trHeight w:val="41"/>
        </w:trPr>
        <w:tc>
          <w:tcPr>
            <w:tcW w:w="1809" w:type="dxa"/>
            <w:vAlign w:val="center"/>
          </w:tcPr>
          <w:p w:rsidR="00CC1C42" w:rsidRPr="00C550D0" w:rsidRDefault="00CC1C42" w:rsidP="00CD3B3A">
            <w:pPr>
              <w:spacing w:beforeLines="10" w:before="24" w:afterLines="10" w:after="24"/>
              <w:rPr>
                <w:rFonts w:eastAsia="仿宋_GB2312"/>
                <w:szCs w:val="21"/>
              </w:rPr>
            </w:pPr>
            <w:r w:rsidRPr="00C550D0">
              <w:rPr>
                <w:rFonts w:eastAsia="仿宋_GB2312"/>
                <w:szCs w:val="21"/>
              </w:rPr>
              <w:t>营业执照注册号</w:t>
            </w:r>
          </w:p>
        </w:tc>
        <w:tc>
          <w:tcPr>
            <w:tcW w:w="6713" w:type="dxa"/>
            <w:gridSpan w:val="5"/>
            <w:vAlign w:val="center"/>
          </w:tcPr>
          <w:p w:rsidR="00CC1C42" w:rsidRPr="00C550D0" w:rsidRDefault="00CC1C42" w:rsidP="00CD3B3A">
            <w:pPr>
              <w:spacing w:beforeLines="10" w:before="24" w:afterLines="10" w:after="24"/>
              <w:ind w:firstLine="360"/>
              <w:rPr>
                <w:rFonts w:eastAsia="仿宋_GB2312"/>
                <w:szCs w:val="21"/>
              </w:rPr>
            </w:pPr>
          </w:p>
        </w:tc>
      </w:tr>
      <w:tr w:rsidR="00CC1C42" w:rsidRPr="00C550D0" w:rsidTr="00CD3B3A">
        <w:trPr>
          <w:trHeight w:val="34"/>
        </w:trPr>
        <w:tc>
          <w:tcPr>
            <w:tcW w:w="1809" w:type="dxa"/>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通讯地址</w:t>
            </w:r>
            <w:r w:rsidRPr="00895F90">
              <w:rPr>
                <w:rFonts w:ascii="Times New Roman" w:eastAsia="仿宋" w:hAnsi="仿宋" w:cs="Times New Roman" w:hint="eastAsia"/>
                <w:color w:val="000000"/>
                <w:kern w:val="0"/>
                <w:szCs w:val="21"/>
              </w:rPr>
              <w:t>（邮编）</w:t>
            </w:r>
          </w:p>
        </w:tc>
        <w:tc>
          <w:tcPr>
            <w:tcW w:w="6713" w:type="dxa"/>
            <w:gridSpan w:val="5"/>
            <w:vAlign w:val="center"/>
          </w:tcPr>
          <w:p w:rsidR="00CC1C42" w:rsidRPr="00C550D0" w:rsidRDefault="00CC1C42" w:rsidP="00CD3B3A">
            <w:pPr>
              <w:spacing w:beforeLines="10" w:before="24" w:afterLines="10" w:after="24"/>
              <w:ind w:firstLine="361"/>
              <w:rPr>
                <w:rFonts w:eastAsia="仿宋_GB2312"/>
                <w:b/>
                <w:sz w:val="18"/>
                <w:szCs w:val="18"/>
              </w:rPr>
            </w:pPr>
          </w:p>
        </w:tc>
      </w:tr>
      <w:tr w:rsidR="00CC1C42" w:rsidRPr="00C550D0" w:rsidTr="00CD3B3A">
        <w:trPr>
          <w:trHeight w:val="34"/>
        </w:trPr>
        <w:tc>
          <w:tcPr>
            <w:tcW w:w="1809" w:type="dxa"/>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住所</w:t>
            </w:r>
          </w:p>
        </w:tc>
        <w:tc>
          <w:tcPr>
            <w:tcW w:w="6713" w:type="dxa"/>
            <w:gridSpan w:val="5"/>
            <w:vAlign w:val="center"/>
          </w:tcPr>
          <w:p w:rsidR="00CC1C42" w:rsidRPr="00C550D0" w:rsidRDefault="00CC1C42" w:rsidP="00CD3B3A">
            <w:pPr>
              <w:spacing w:beforeLines="10" w:before="24" w:afterLines="10" w:after="24"/>
              <w:ind w:firstLine="361"/>
              <w:rPr>
                <w:rFonts w:eastAsia="仿宋_GB2312"/>
                <w:b/>
                <w:sz w:val="18"/>
                <w:szCs w:val="18"/>
              </w:rPr>
            </w:pPr>
          </w:p>
        </w:tc>
      </w:tr>
      <w:tr w:rsidR="00CC1C42" w:rsidRPr="00C550D0" w:rsidTr="00CD3B3A">
        <w:trPr>
          <w:trHeight w:val="34"/>
        </w:trPr>
        <w:tc>
          <w:tcPr>
            <w:tcW w:w="1809" w:type="dxa"/>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法定代表人</w:t>
            </w:r>
          </w:p>
        </w:tc>
        <w:tc>
          <w:tcPr>
            <w:tcW w:w="2237" w:type="dxa"/>
            <w:gridSpan w:val="2"/>
            <w:vAlign w:val="center"/>
          </w:tcPr>
          <w:p w:rsidR="00CC1C42" w:rsidRPr="00C550D0" w:rsidRDefault="00CC1C42" w:rsidP="00CD3B3A">
            <w:pPr>
              <w:spacing w:beforeLines="10" w:before="24" w:afterLines="10" w:after="24"/>
              <w:ind w:firstLine="361"/>
              <w:rPr>
                <w:rFonts w:eastAsia="仿宋_GB2312"/>
                <w:b/>
                <w:sz w:val="18"/>
                <w:szCs w:val="18"/>
              </w:rPr>
            </w:pPr>
          </w:p>
        </w:tc>
        <w:tc>
          <w:tcPr>
            <w:tcW w:w="2238" w:type="dxa"/>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经办人姓名</w:t>
            </w:r>
          </w:p>
        </w:tc>
        <w:tc>
          <w:tcPr>
            <w:tcW w:w="2238" w:type="dxa"/>
            <w:gridSpan w:val="2"/>
            <w:vAlign w:val="center"/>
          </w:tcPr>
          <w:p w:rsidR="00CC1C42" w:rsidRPr="00C550D0" w:rsidRDefault="00CC1C42" w:rsidP="00CD3B3A">
            <w:pPr>
              <w:spacing w:beforeLines="10" w:before="24" w:afterLines="10" w:after="24"/>
              <w:ind w:firstLine="361"/>
              <w:rPr>
                <w:rFonts w:eastAsia="仿宋_GB2312"/>
                <w:b/>
                <w:sz w:val="18"/>
                <w:szCs w:val="18"/>
              </w:rPr>
            </w:pPr>
          </w:p>
        </w:tc>
      </w:tr>
      <w:tr w:rsidR="00CC1C42" w:rsidRPr="00C550D0" w:rsidTr="00CD3B3A">
        <w:trPr>
          <w:trHeight w:val="34"/>
        </w:trPr>
        <w:tc>
          <w:tcPr>
            <w:tcW w:w="1809" w:type="dxa"/>
          </w:tcPr>
          <w:p w:rsidR="00CC1C42" w:rsidRPr="00895F90" w:rsidRDefault="00CC1C42" w:rsidP="001473C3">
            <w:pPr>
              <w:widowControl/>
              <w:jc w:val="left"/>
              <w:rPr>
                <w:rFonts w:ascii="Times New Roman" w:eastAsia="仿宋" w:hAnsi="仿宋" w:cs="Times New Roman"/>
                <w:color w:val="000000"/>
                <w:kern w:val="0"/>
                <w:szCs w:val="21"/>
              </w:rPr>
            </w:pPr>
            <w:r>
              <w:rPr>
                <w:rFonts w:ascii="Times New Roman" w:eastAsia="仿宋" w:hAnsi="仿宋" w:cs="Times New Roman" w:hint="eastAsia"/>
                <w:color w:val="000000"/>
                <w:kern w:val="0"/>
                <w:szCs w:val="21"/>
              </w:rPr>
              <w:t>经办人</w:t>
            </w:r>
            <w:r w:rsidRPr="00895F90">
              <w:rPr>
                <w:rFonts w:ascii="Times New Roman" w:eastAsia="仿宋" w:hAnsi="仿宋" w:cs="Times New Roman"/>
                <w:color w:val="000000"/>
                <w:kern w:val="0"/>
                <w:szCs w:val="21"/>
              </w:rPr>
              <w:t>手机</w:t>
            </w:r>
          </w:p>
        </w:tc>
        <w:tc>
          <w:tcPr>
            <w:tcW w:w="2237" w:type="dxa"/>
            <w:gridSpan w:val="2"/>
            <w:vAlign w:val="center"/>
          </w:tcPr>
          <w:p w:rsidR="00CC1C42" w:rsidRPr="00C550D0" w:rsidRDefault="00CC1C42" w:rsidP="00CD3B3A">
            <w:pPr>
              <w:spacing w:beforeLines="10" w:before="24" w:afterLines="10" w:after="24"/>
              <w:ind w:firstLine="361"/>
              <w:rPr>
                <w:rFonts w:eastAsia="仿宋_GB2312"/>
                <w:b/>
                <w:sz w:val="18"/>
                <w:szCs w:val="18"/>
              </w:rPr>
            </w:pPr>
          </w:p>
        </w:tc>
        <w:tc>
          <w:tcPr>
            <w:tcW w:w="2238" w:type="dxa"/>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传真</w:t>
            </w:r>
          </w:p>
        </w:tc>
        <w:tc>
          <w:tcPr>
            <w:tcW w:w="2238" w:type="dxa"/>
            <w:gridSpan w:val="2"/>
            <w:vAlign w:val="center"/>
          </w:tcPr>
          <w:p w:rsidR="00CC1C42" w:rsidRPr="00C550D0" w:rsidRDefault="00CC1C42" w:rsidP="00CD3B3A">
            <w:pPr>
              <w:spacing w:beforeLines="10" w:before="24" w:afterLines="10" w:after="24"/>
              <w:ind w:firstLine="361"/>
              <w:rPr>
                <w:rFonts w:eastAsia="仿宋_GB2312"/>
                <w:b/>
                <w:sz w:val="18"/>
                <w:szCs w:val="18"/>
              </w:rPr>
            </w:pPr>
          </w:p>
        </w:tc>
      </w:tr>
      <w:tr w:rsidR="00CC1C42" w:rsidRPr="00C550D0" w:rsidTr="00CD3B3A">
        <w:trPr>
          <w:trHeight w:val="34"/>
        </w:trPr>
        <w:tc>
          <w:tcPr>
            <w:tcW w:w="1809" w:type="dxa"/>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经办人身份证号</w:t>
            </w:r>
          </w:p>
        </w:tc>
        <w:tc>
          <w:tcPr>
            <w:tcW w:w="6713" w:type="dxa"/>
            <w:gridSpan w:val="5"/>
          </w:tcPr>
          <w:p w:rsidR="00CC1C42" w:rsidRPr="00895F90" w:rsidRDefault="00CC1C42" w:rsidP="00CD3B3A">
            <w:pPr>
              <w:widowControl/>
              <w:jc w:val="left"/>
              <w:rPr>
                <w:rFonts w:ascii="Times New Roman" w:eastAsia="仿宋" w:hAnsi="仿宋" w:cs="Times New Roman"/>
                <w:color w:val="000000"/>
                <w:kern w:val="0"/>
                <w:szCs w:val="21"/>
              </w:rPr>
            </w:pPr>
          </w:p>
        </w:tc>
      </w:tr>
      <w:tr w:rsidR="00CC1C42" w:rsidRPr="00C550D0" w:rsidTr="00CD3B3A">
        <w:trPr>
          <w:trHeight w:val="34"/>
        </w:trPr>
        <w:tc>
          <w:tcPr>
            <w:tcW w:w="1809" w:type="dxa"/>
          </w:tcPr>
          <w:p w:rsidR="00CC1C42" w:rsidRPr="00895F90" w:rsidRDefault="00CE1D08" w:rsidP="00CD3B3A">
            <w:pPr>
              <w:widowControl/>
              <w:jc w:val="left"/>
              <w:rPr>
                <w:rFonts w:ascii="Times New Roman" w:eastAsia="仿宋" w:hAnsi="仿宋" w:cs="Times New Roman"/>
                <w:color w:val="000000"/>
                <w:kern w:val="0"/>
                <w:szCs w:val="21"/>
              </w:rPr>
            </w:pPr>
            <w:r>
              <w:rPr>
                <w:rFonts w:ascii="Times New Roman" w:eastAsia="仿宋" w:hAnsi="仿宋" w:cs="Times New Roman" w:hint="eastAsia"/>
                <w:color w:val="000000"/>
                <w:kern w:val="0"/>
                <w:szCs w:val="21"/>
              </w:rPr>
              <w:t>经办人</w:t>
            </w:r>
            <w:r w:rsidR="00CC1C42" w:rsidRPr="00895F90">
              <w:rPr>
                <w:rFonts w:ascii="Times New Roman" w:eastAsia="仿宋" w:hAnsi="仿宋" w:cs="Times New Roman"/>
                <w:color w:val="000000"/>
                <w:kern w:val="0"/>
                <w:szCs w:val="21"/>
              </w:rPr>
              <w:t>电子邮件</w:t>
            </w:r>
          </w:p>
        </w:tc>
        <w:tc>
          <w:tcPr>
            <w:tcW w:w="6713" w:type="dxa"/>
            <w:gridSpan w:val="5"/>
          </w:tcPr>
          <w:p w:rsidR="00CC1C42" w:rsidRPr="00895F90" w:rsidRDefault="00CC1C42" w:rsidP="00CD3B3A">
            <w:pPr>
              <w:widowControl/>
              <w:jc w:val="left"/>
              <w:rPr>
                <w:rFonts w:ascii="Times New Roman" w:eastAsia="仿宋" w:hAnsi="仿宋" w:cs="Times New Roman"/>
                <w:color w:val="000000"/>
                <w:kern w:val="0"/>
                <w:szCs w:val="21"/>
              </w:rPr>
            </w:pPr>
          </w:p>
        </w:tc>
      </w:tr>
      <w:tr w:rsidR="00CC1C42" w:rsidRPr="00C550D0" w:rsidTr="00CD3B3A">
        <w:trPr>
          <w:trHeight w:val="34"/>
        </w:trPr>
        <w:tc>
          <w:tcPr>
            <w:tcW w:w="1809" w:type="dxa"/>
            <w:vMerge w:val="restart"/>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color w:val="000000"/>
                <w:kern w:val="0"/>
                <w:szCs w:val="21"/>
              </w:rPr>
              <w:t>中央国债登记公司的一级托管账户详情</w:t>
            </w:r>
          </w:p>
        </w:tc>
        <w:tc>
          <w:tcPr>
            <w:tcW w:w="2237" w:type="dxa"/>
            <w:gridSpan w:val="2"/>
            <w:vAlign w:val="center"/>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hint="eastAsia"/>
                <w:color w:val="000000"/>
                <w:kern w:val="0"/>
                <w:szCs w:val="21"/>
              </w:rPr>
              <w:t>户名</w:t>
            </w:r>
          </w:p>
        </w:tc>
        <w:tc>
          <w:tcPr>
            <w:tcW w:w="2238" w:type="dxa"/>
            <w:vMerge w:val="restart"/>
            <w:vAlign w:val="center"/>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hint="eastAsia"/>
                <w:color w:val="000000"/>
                <w:kern w:val="0"/>
                <w:szCs w:val="21"/>
              </w:rPr>
              <w:t>中国证券登记公司上海分公司</w:t>
            </w:r>
            <w:r w:rsidRPr="00895F90">
              <w:rPr>
                <w:rFonts w:ascii="Times New Roman" w:eastAsia="仿宋" w:hAnsi="仿宋" w:cs="Times New Roman"/>
                <w:color w:val="000000"/>
                <w:kern w:val="0"/>
                <w:szCs w:val="21"/>
              </w:rPr>
              <w:t>的托管账户详情</w:t>
            </w:r>
          </w:p>
        </w:tc>
        <w:tc>
          <w:tcPr>
            <w:tcW w:w="2238" w:type="dxa"/>
            <w:gridSpan w:val="2"/>
            <w:vAlign w:val="center"/>
          </w:tcPr>
          <w:p w:rsidR="00CC1C42" w:rsidRPr="00895F90" w:rsidRDefault="00CC1C42" w:rsidP="00CD3B3A">
            <w:pPr>
              <w:widowControl/>
              <w:jc w:val="left"/>
              <w:rPr>
                <w:rFonts w:ascii="Times New Roman" w:eastAsia="仿宋" w:hAnsi="仿宋" w:cs="Times New Roman"/>
                <w:color w:val="000000"/>
                <w:kern w:val="0"/>
                <w:szCs w:val="21"/>
              </w:rPr>
            </w:pPr>
            <w:r w:rsidRPr="00895F90">
              <w:rPr>
                <w:rFonts w:ascii="Times New Roman" w:eastAsia="仿宋" w:hAnsi="仿宋" w:cs="Times New Roman"/>
                <w:szCs w:val="21"/>
              </w:rPr>
              <w:t>户名</w:t>
            </w:r>
          </w:p>
        </w:tc>
      </w:tr>
      <w:tr w:rsidR="00CC1C42" w:rsidRPr="00C550D0" w:rsidTr="00CD3B3A">
        <w:trPr>
          <w:trHeight w:val="34"/>
        </w:trPr>
        <w:tc>
          <w:tcPr>
            <w:tcW w:w="1809" w:type="dxa"/>
            <w:vMerge/>
          </w:tcPr>
          <w:p w:rsidR="00CC1C42" w:rsidRPr="00C550D0" w:rsidRDefault="00CC1C42" w:rsidP="00CD3B3A">
            <w:pPr>
              <w:spacing w:beforeLines="10" w:before="24" w:afterLines="10" w:after="24"/>
              <w:ind w:firstLine="361"/>
              <w:jc w:val="left"/>
              <w:rPr>
                <w:rFonts w:eastAsia="仿宋_GB2312"/>
                <w:b/>
                <w:sz w:val="18"/>
                <w:szCs w:val="18"/>
              </w:rPr>
            </w:pPr>
          </w:p>
        </w:tc>
        <w:tc>
          <w:tcPr>
            <w:tcW w:w="2237" w:type="dxa"/>
            <w:gridSpan w:val="2"/>
            <w:vAlign w:val="center"/>
          </w:tcPr>
          <w:p w:rsidR="00CC1C42" w:rsidRPr="00C550D0" w:rsidRDefault="00CC1C42" w:rsidP="00CD3B3A">
            <w:pPr>
              <w:spacing w:beforeLines="10" w:before="24" w:afterLines="10" w:after="24"/>
              <w:jc w:val="left"/>
              <w:rPr>
                <w:rFonts w:eastAsia="仿宋_GB2312"/>
                <w:b/>
                <w:sz w:val="18"/>
                <w:szCs w:val="18"/>
              </w:rPr>
            </w:pPr>
            <w:r w:rsidRPr="00895F90">
              <w:rPr>
                <w:rFonts w:ascii="Times New Roman" w:eastAsia="仿宋" w:hAnsi="仿宋" w:cs="Times New Roman"/>
                <w:color w:val="000000"/>
                <w:kern w:val="0"/>
                <w:szCs w:val="21"/>
              </w:rPr>
              <w:t>账号</w:t>
            </w:r>
          </w:p>
        </w:tc>
        <w:tc>
          <w:tcPr>
            <w:tcW w:w="2238" w:type="dxa"/>
            <w:vMerge/>
            <w:vAlign w:val="center"/>
          </w:tcPr>
          <w:p w:rsidR="00CC1C42" w:rsidRPr="00C550D0" w:rsidRDefault="00CC1C42" w:rsidP="00CD3B3A">
            <w:pPr>
              <w:spacing w:beforeLines="10" w:before="24" w:afterLines="10" w:after="24"/>
              <w:ind w:firstLine="361"/>
              <w:jc w:val="left"/>
              <w:rPr>
                <w:rFonts w:eastAsia="仿宋_GB2312"/>
                <w:b/>
                <w:sz w:val="18"/>
                <w:szCs w:val="18"/>
              </w:rPr>
            </w:pPr>
          </w:p>
        </w:tc>
        <w:tc>
          <w:tcPr>
            <w:tcW w:w="2238" w:type="dxa"/>
            <w:gridSpan w:val="2"/>
            <w:vAlign w:val="center"/>
          </w:tcPr>
          <w:p w:rsidR="00CC1C42" w:rsidRPr="00C550D0" w:rsidRDefault="00CC1C42" w:rsidP="00CD3B3A">
            <w:pPr>
              <w:spacing w:beforeLines="10" w:before="24" w:afterLines="10" w:after="24"/>
              <w:jc w:val="left"/>
              <w:rPr>
                <w:rFonts w:eastAsia="仿宋_GB2312"/>
                <w:b/>
                <w:sz w:val="18"/>
                <w:szCs w:val="18"/>
              </w:rPr>
            </w:pPr>
            <w:r w:rsidRPr="00895F90">
              <w:rPr>
                <w:rFonts w:ascii="Times New Roman" w:eastAsia="仿宋" w:hAnsi="仿宋" w:cs="Times New Roman"/>
                <w:color w:val="000000"/>
                <w:kern w:val="0"/>
                <w:szCs w:val="21"/>
              </w:rPr>
              <w:t>账号</w:t>
            </w:r>
          </w:p>
        </w:tc>
      </w:tr>
      <w:tr w:rsidR="00CC1C42" w:rsidRPr="00C550D0" w:rsidTr="00CD3B3A">
        <w:trPr>
          <w:trHeight w:val="20"/>
        </w:trPr>
        <w:tc>
          <w:tcPr>
            <w:tcW w:w="8522" w:type="dxa"/>
            <w:gridSpan w:val="6"/>
            <w:vAlign w:val="center"/>
          </w:tcPr>
          <w:p w:rsidR="00CC1C42" w:rsidRPr="00C550D0" w:rsidRDefault="00CC1C42" w:rsidP="00CD3B3A">
            <w:pPr>
              <w:spacing w:beforeLines="10" w:before="24" w:afterLines="10" w:after="24"/>
              <w:ind w:firstLine="361"/>
              <w:rPr>
                <w:rFonts w:eastAsia="仿宋_GB2312"/>
                <w:b/>
                <w:szCs w:val="21"/>
              </w:rPr>
            </w:pPr>
            <w:r w:rsidRPr="00C550D0">
              <w:rPr>
                <w:rFonts w:eastAsia="仿宋_GB2312"/>
                <w:b/>
                <w:szCs w:val="21"/>
              </w:rPr>
              <w:t>利率询价及申购信息</w:t>
            </w:r>
          </w:p>
        </w:tc>
      </w:tr>
      <w:tr w:rsidR="00CC1C42" w:rsidRPr="00C550D0" w:rsidTr="00CD3B3A">
        <w:trPr>
          <w:trHeight w:val="20"/>
        </w:trPr>
        <w:tc>
          <w:tcPr>
            <w:tcW w:w="2050" w:type="dxa"/>
            <w:gridSpan w:val="2"/>
            <w:vMerge w:val="restart"/>
            <w:vAlign w:val="center"/>
          </w:tcPr>
          <w:p w:rsidR="00CC1C42" w:rsidRPr="00C550D0" w:rsidRDefault="00CC1C42" w:rsidP="00131AED">
            <w:pPr>
              <w:spacing w:beforeLines="10" w:before="24" w:afterLines="10" w:after="24"/>
              <w:ind w:firstLine="360"/>
              <w:jc w:val="center"/>
              <w:rPr>
                <w:rFonts w:eastAsia="仿宋_GB2312"/>
                <w:szCs w:val="21"/>
              </w:rPr>
            </w:pPr>
            <w:r w:rsidRPr="00C550D0">
              <w:rPr>
                <w:rFonts w:eastAsia="仿宋_GB2312"/>
                <w:szCs w:val="21"/>
              </w:rPr>
              <w:t>票面利率（</w:t>
            </w:r>
            <w:r w:rsidRPr="00C550D0">
              <w:rPr>
                <w:rFonts w:eastAsia="仿宋_GB2312"/>
                <w:szCs w:val="21"/>
              </w:rPr>
              <w:t>%</w:t>
            </w:r>
            <w:r w:rsidRPr="00C550D0">
              <w:rPr>
                <w:rFonts w:eastAsia="仿宋_GB2312"/>
                <w:szCs w:val="21"/>
              </w:rPr>
              <w:t>）</w:t>
            </w:r>
          </w:p>
        </w:tc>
        <w:tc>
          <w:tcPr>
            <w:tcW w:w="1996" w:type="dxa"/>
            <w:vMerge w:val="restart"/>
            <w:vAlign w:val="center"/>
          </w:tcPr>
          <w:p w:rsidR="00CC1C42" w:rsidRPr="00C550D0" w:rsidRDefault="00CC1C42" w:rsidP="00131AED">
            <w:pPr>
              <w:spacing w:beforeLines="10" w:before="24" w:afterLines="10" w:after="24"/>
              <w:jc w:val="center"/>
              <w:rPr>
                <w:rFonts w:eastAsia="仿宋_GB2312"/>
                <w:szCs w:val="21"/>
              </w:rPr>
            </w:pPr>
            <w:r w:rsidRPr="00C550D0">
              <w:rPr>
                <w:rFonts w:eastAsia="仿宋_GB2312"/>
                <w:szCs w:val="21"/>
              </w:rPr>
              <w:t>申购金额（万元）</w:t>
            </w:r>
          </w:p>
        </w:tc>
        <w:tc>
          <w:tcPr>
            <w:tcW w:w="4476" w:type="dxa"/>
            <w:gridSpan w:val="3"/>
            <w:vAlign w:val="center"/>
          </w:tcPr>
          <w:p w:rsidR="00CC1C42" w:rsidRPr="00C550D0" w:rsidRDefault="00CC1C42" w:rsidP="00131AED">
            <w:pPr>
              <w:spacing w:beforeLines="10" w:before="24" w:afterLines="10" w:after="24"/>
              <w:ind w:firstLine="360"/>
              <w:jc w:val="center"/>
              <w:rPr>
                <w:rFonts w:eastAsia="仿宋_GB2312"/>
                <w:szCs w:val="21"/>
              </w:rPr>
            </w:pPr>
            <w:r>
              <w:rPr>
                <w:rFonts w:eastAsia="仿宋_GB2312" w:hint="eastAsia"/>
                <w:szCs w:val="21"/>
              </w:rPr>
              <w:t>托管场所</w:t>
            </w:r>
            <w:r>
              <w:rPr>
                <w:rFonts w:eastAsia="仿宋_GB2312"/>
                <w:szCs w:val="21"/>
              </w:rPr>
              <w:t>（</w:t>
            </w:r>
            <w:r>
              <w:rPr>
                <w:rFonts w:eastAsia="仿宋_GB2312" w:hint="eastAsia"/>
                <w:szCs w:val="21"/>
              </w:rPr>
              <w:t>请填写</w:t>
            </w:r>
            <w:r>
              <w:rPr>
                <w:rFonts w:eastAsia="仿宋_GB2312"/>
                <w:szCs w:val="21"/>
              </w:rPr>
              <w:t>托管量）</w:t>
            </w:r>
          </w:p>
        </w:tc>
      </w:tr>
      <w:tr w:rsidR="00CC1C42" w:rsidRPr="00C550D0" w:rsidTr="00CD3B3A">
        <w:trPr>
          <w:trHeight w:val="380"/>
        </w:trPr>
        <w:tc>
          <w:tcPr>
            <w:tcW w:w="2050" w:type="dxa"/>
            <w:gridSpan w:val="2"/>
            <w:vMerge/>
            <w:vAlign w:val="center"/>
          </w:tcPr>
          <w:p w:rsidR="00CC1C42" w:rsidRPr="00C550D0" w:rsidRDefault="00CC1C42" w:rsidP="00131AED">
            <w:pPr>
              <w:spacing w:beforeLines="10" w:before="24" w:afterLines="10" w:after="24"/>
              <w:ind w:firstLine="360"/>
              <w:jc w:val="center"/>
              <w:rPr>
                <w:rFonts w:eastAsia="仿宋_GB2312"/>
                <w:szCs w:val="21"/>
              </w:rPr>
            </w:pPr>
          </w:p>
        </w:tc>
        <w:tc>
          <w:tcPr>
            <w:tcW w:w="1996" w:type="dxa"/>
            <w:vMerge/>
            <w:vAlign w:val="center"/>
          </w:tcPr>
          <w:p w:rsidR="00CC1C42" w:rsidRPr="00C550D0" w:rsidRDefault="00CC1C42" w:rsidP="00131AED">
            <w:pPr>
              <w:spacing w:beforeLines="10" w:before="24" w:afterLines="10" w:after="24"/>
              <w:ind w:firstLine="360"/>
              <w:jc w:val="center"/>
              <w:rPr>
                <w:rFonts w:eastAsia="仿宋_GB2312"/>
                <w:szCs w:val="21"/>
              </w:rPr>
            </w:pPr>
          </w:p>
        </w:tc>
        <w:tc>
          <w:tcPr>
            <w:tcW w:w="2448" w:type="dxa"/>
            <w:gridSpan w:val="2"/>
            <w:vAlign w:val="center"/>
          </w:tcPr>
          <w:p w:rsidR="00CC1C42" w:rsidRPr="004107C2" w:rsidRDefault="00CC1C42" w:rsidP="00131AED">
            <w:pPr>
              <w:spacing w:beforeLines="10" w:before="24" w:afterLines="10" w:after="24"/>
              <w:jc w:val="center"/>
              <w:rPr>
                <w:rFonts w:eastAsia="仿宋_GB2312"/>
                <w:szCs w:val="21"/>
              </w:rPr>
            </w:pPr>
            <w:r>
              <w:rPr>
                <w:rFonts w:eastAsia="仿宋_GB2312" w:hint="eastAsia"/>
                <w:szCs w:val="21"/>
              </w:rPr>
              <w:t>中央国债登记公司</w:t>
            </w:r>
          </w:p>
        </w:tc>
        <w:tc>
          <w:tcPr>
            <w:tcW w:w="2028" w:type="dxa"/>
            <w:vAlign w:val="center"/>
          </w:tcPr>
          <w:p w:rsidR="00CC1C42" w:rsidRPr="00C550D0" w:rsidRDefault="00CC1C42" w:rsidP="00131AED">
            <w:pPr>
              <w:spacing w:beforeLines="10" w:before="24" w:afterLines="10" w:after="24"/>
              <w:jc w:val="center"/>
              <w:rPr>
                <w:rFonts w:eastAsia="仿宋_GB2312"/>
                <w:szCs w:val="21"/>
              </w:rPr>
            </w:pPr>
            <w:r>
              <w:rPr>
                <w:rFonts w:eastAsia="仿宋_GB2312" w:hint="eastAsia"/>
                <w:szCs w:val="21"/>
              </w:rPr>
              <w:t>中国证券登记公司</w:t>
            </w:r>
            <w:r>
              <w:rPr>
                <w:rFonts w:eastAsia="仿宋_GB2312"/>
                <w:szCs w:val="21"/>
              </w:rPr>
              <w:t>上海分公司</w:t>
            </w:r>
          </w:p>
        </w:tc>
      </w:tr>
      <w:tr w:rsidR="00CC1C42" w:rsidRPr="00C550D0" w:rsidTr="00CD3B3A">
        <w:trPr>
          <w:trHeight w:val="380"/>
        </w:trPr>
        <w:tc>
          <w:tcPr>
            <w:tcW w:w="2050"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1996" w:type="dxa"/>
            <w:vAlign w:val="center"/>
          </w:tcPr>
          <w:p w:rsidR="00CC1C42" w:rsidRPr="00C550D0" w:rsidRDefault="00CC1C42" w:rsidP="00CD3B3A">
            <w:pPr>
              <w:spacing w:beforeLines="10" w:before="24" w:afterLines="10" w:after="24"/>
              <w:ind w:firstLine="360"/>
              <w:rPr>
                <w:rFonts w:eastAsia="仿宋_GB2312"/>
                <w:szCs w:val="21"/>
              </w:rPr>
            </w:pPr>
          </w:p>
        </w:tc>
        <w:tc>
          <w:tcPr>
            <w:tcW w:w="2448"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2028" w:type="dxa"/>
            <w:vAlign w:val="center"/>
          </w:tcPr>
          <w:p w:rsidR="00CC1C42" w:rsidRPr="00C550D0" w:rsidRDefault="00CC1C42" w:rsidP="00CD3B3A">
            <w:pPr>
              <w:spacing w:beforeLines="10" w:before="24" w:afterLines="10" w:after="24"/>
              <w:ind w:firstLine="360"/>
              <w:rPr>
                <w:rFonts w:eastAsia="仿宋_GB2312"/>
                <w:szCs w:val="21"/>
              </w:rPr>
            </w:pPr>
          </w:p>
        </w:tc>
      </w:tr>
      <w:tr w:rsidR="00CC1C42" w:rsidRPr="00C550D0" w:rsidTr="00CD3B3A">
        <w:trPr>
          <w:trHeight w:val="380"/>
        </w:trPr>
        <w:tc>
          <w:tcPr>
            <w:tcW w:w="2050"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1996" w:type="dxa"/>
            <w:vAlign w:val="center"/>
          </w:tcPr>
          <w:p w:rsidR="00CC1C42" w:rsidRPr="00C550D0" w:rsidRDefault="00CC1C42" w:rsidP="00CD3B3A">
            <w:pPr>
              <w:spacing w:beforeLines="10" w:before="24" w:afterLines="10" w:after="24"/>
              <w:ind w:firstLine="360"/>
              <w:rPr>
                <w:rFonts w:eastAsia="仿宋_GB2312"/>
                <w:szCs w:val="21"/>
              </w:rPr>
            </w:pPr>
          </w:p>
        </w:tc>
        <w:tc>
          <w:tcPr>
            <w:tcW w:w="2448"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2028" w:type="dxa"/>
            <w:vAlign w:val="center"/>
          </w:tcPr>
          <w:p w:rsidR="00CC1C42" w:rsidRPr="00C550D0" w:rsidRDefault="00CC1C42" w:rsidP="00CD3B3A">
            <w:pPr>
              <w:spacing w:beforeLines="10" w:before="24" w:afterLines="10" w:after="24"/>
              <w:ind w:firstLine="360"/>
              <w:rPr>
                <w:rFonts w:eastAsia="仿宋_GB2312"/>
                <w:szCs w:val="21"/>
              </w:rPr>
            </w:pPr>
          </w:p>
        </w:tc>
      </w:tr>
      <w:tr w:rsidR="00CC1C42" w:rsidRPr="00C550D0" w:rsidTr="00CD3B3A">
        <w:trPr>
          <w:trHeight w:val="380"/>
        </w:trPr>
        <w:tc>
          <w:tcPr>
            <w:tcW w:w="2050"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1996" w:type="dxa"/>
            <w:vAlign w:val="center"/>
          </w:tcPr>
          <w:p w:rsidR="00CC1C42" w:rsidRPr="00C550D0" w:rsidRDefault="00CC1C42" w:rsidP="00CD3B3A">
            <w:pPr>
              <w:spacing w:beforeLines="10" w:before="24" w:afterLines="10" w:after="24"/>
              <w:ind w:firstLine="360"/>
              <w:rPr>
                <w:rFonts w:eastAsia="仿宋_GB2312"/>
                <w:szCs w:val="21"/>
              </w:rPr>
            </w:pPr>
          </w:p>
        </w:tc>
        <w:tc>
          <w:tcPr>
            <w:tcW w:w="2448"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2028" w:type="dxa"/>
            <w:vAlign w:val="center"/>
          </w:tcPr>
          <w:p w:rsidR="00CC1C42" w:rsidRPr="00C550D0" w:rsidRDefault="00CC1C42" w:rsidP="00CD3B3A">
            <w:pPr>
              <w:spacing w:beforeLines="10" w:before="24" w:afterLines="10" w:after="24"/>
              <w:ind w:firstLine="360"/>
              <w:rPr>
                <w:rFonts w:eastAsia="仿宋_GB2312"/>
                <w:szCs w:val="21"/>
              </w:rPr>
            </w:pPr>
          </w:p>
        </w:tc>
      </w:tr>
      <w:tr w:rsidR="00CC1C42" w:rsidRPr="00C550D0" w:rsidTr="00CD3B3A">
        <w:trPr>
          <w:trHeight w:val="380"/>
        </w:trPr>
        <w:tc>
          <w:tcPr>
            <w:tcW w:w="2050"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1996" w:type="dxa"/>
            <w:vAlign w:val="center"/>
          </w:tcPr>
          <w:p w:rsidR="00CC1C42" w:rsidRPr="00C550D0" w:rsidRDefault="00CC1C42" w:rsidP="00CD3B3A">
            <w:pPr>
              <w:spacing w:beforeLines="10" w:before="24" w:afterLines="10" w:after="24"/>
              <w:ind w:firstLine="360"/>
              <w:rPr>
                <w:rFonts w:eastAsia="仿宋_GB2312"/>
                <w:szCs w:val="21"/>
              </w:rPr>
            </w:pPr>
          </w:p>
        </w:tc>
        <w:tc>
          <w:tcPr>
            <w:tcW w:w="2448" w:type="dxa"/>
            <w:gridSpan w:val="2"/>
            <w:vAlign w:val="center"/>
          </w:tcPr>
          <w:p w:rsidR="00CC1C42" w:rsidRPr="00C550D0" w:rsidRDefault="00CC1C42" w:rsidP="00CD3B3A">
            <w:pPr>
              <w:spacing w:beforeLines="10" w:before="24" w:afterLines="10" w:after="24"/>
              <w:ind w:firstLine="360"/>
              <w:rPr>
                <w:rFonts w:eastAsia="仿宋_GB2312"/>
                <w:szCs w:val="21"/>
              </w:rPr>
            </w:pPr>
          </w:p>
        </w:tc>
        <w:tc>
          <w:tcPr>
            <w:tcW w:w="2028" w:type="dxa"/>
            <w:vAlign w:val="center"/>
          </w:tcPr>
          <w:p w:rsidR="00CC1C42" w:rsidRPr="00C550D0" w:rsidRDefault="00CC1C42" w:rsidP="00CD3B3A">
            <w:pPr>
              <w:spacing w:beforeLines="10" w:before="24" w:afterLines="10" w:after="24"/>
              <w:ind w:firstLine="360"/>
              <w:rPr>
                <w:rFonts w:eastAsia="仿宋_GB2312"/>
                <w:szCs w:val="21"/>
              </w:rPr>
            </w:pPr>
          </w:p>
        </w:tc>
      </w:tr>
      <w:tr w:rsidR="00CC1C42" w:rsidRPr="00C550D0" w:rsidTr="00CD3B3A">
        <w:trPr>
          <w:trHeight w:val="20"/>
        </w:trPr>
        <w:tc>
          <w:tcPr>
            <w:tcW w:w="8522" w:type="dxa"/>
            <w:gridSpan w:val="6"/>
          </w:tcPr>
          <w:p w:rsidR="00CC1C42" w:rsidRPr="00C550D0" w:rsidRDefault="00CC1C42" w:rsidP="00CD3B3A">
            <w:pPr>
              <w:spacing w:beforeLines="10" w:before="24" w:afterLines="10" w:after="24"/>
              <w:ind w:firstLine="361"/>
              <w:rPr>
                <w:rFonts w:eastAsia="仿宋_GB2312"/>
                <w:b/>
                <w:szCs w:val="21"/>
              </w:rPr>
            </w:pPr>
            <w:r w:rsidRPr="00C550D0">
              <w:rPr>
                <w:rFonts w:eastAsia="仿宋_GB2312"/>
                <w:b/>
                <w:szCs w:val="21"/>
              </w:rPr>
              <w:t>重要提示：</w:t>
            </w:r>
          </w:p>
          <w:p w:rsidR="00CC1C42" w:rsidRPr="00C550D0" w:rsidRDefault="00CC1C42" w:rsidP="001A79B5">
            <w:pPr>
              <w:spacing w:beforeLines="10" w:before="24" w:afterLines="10" w:after="24"/>
              <w:ind w:firstLine="360"/>
              <w:rPr>
                <w:rFonts w:eastAsia="仿宋_GB2312"/>
                <w:kern w:val="0"/>
                <w:szCs w:val="21"/>
              </w:rPr>
            </w:pPr>
            <w:r w:rsidRPr="00C550D0">
              <w:rPr>
                <w:rFonts w:eastAsia="仿宋_GB2312"/>
                <w:szCs w:val="21"/>
              </w:rPr>
              <w:t>请将此表填妥签字并加盖单位印章后，于</w:t>
            </w:r>
            <w:r w:rsidRPr="00C550D0">
              <w:rPr>
                <w:rFonts w:eastAsia="仿宋_GB2312"/>
                <w:szCs w:val="21"/>
              </w:rPr>
              <w:t>201</w:t>
            </w:r>
            <w:r>
              <w:rPr>
                <w:rFonts w:eastAsia="仿宋_GB2312"/>
                <w:szCs w:val="21"/>
              </w:rPr>
              <w:t>5</w:t>
            </w:r>
            <w:r w:rsidRPr="00C550D0">
              <w:rPr>
                <w:rFonts w:eastAsia="仿宋_GB2312"/>
                <w:szCs w:val="21"/>
              </w:rPr>
              <w:t>年</w:t>
            </w:r>
            <w:r w:rsidR="001A79B5">
              <w:rPr>
                <w:rFonts w:eastAsia="仿宋_GB2312" w:hint="eastAsia"/>
                <w:szCs w:val="21"/>
              </w:rPr>
              <w:t>6</w:t>
            </w:r>
            <w:r w:rsidRPr="00C550D0">
              <w:rPr>
                <w:rFonts w:eastAsia="仿宋_GB2312"/>
                <w:szCs w:val="21"/>
              </w:rPr>
              <w:t>月</w:t>
            </w:r>
            <w:r w:rsidR="001A79B5">
              <w:rPr>
                <w:rFonts w:eastAsia="仿宋_GB2312" w:hint="eastAsia"/>
                <w:szCs w:val="21"/>
              </w:rPr>
              <w:t>5</w:t>
            </w:r>
            <w:r w:rsidRPr="00C550D0">
              <w:rPr>
                <w:rFonts w:eastAsia="仿宋_GB2312"/>
                <w:szCs w:val="21"/>
              </w:rPr>
              <w:t>日</w:t>
            </w:r>
            <w:r w:rsidR="001A79B5">
              <w:rPr>
                <w:rFonts w:eastAsia="仿宋_GB2312"/>
                <w:szCs w:val="21"/>
              </w:rPr>
              <w:t>09</w:t>
            </w:r>
            <w:r>
              <w:rPr>
                <w:rFonts w:eastAsia="仿宋_GB2312" w:hint="eastAsia"/>
                <w:szCs w:val="21"/>
              </w:rPr>
              <w:t>:00</w:t>
            </w:r>
            <w:r w:rsidRPr="00C550D0">
              <w:rPr>
                <w:rFonts w:eastAsia="仿宋_GB2312"/>
                <w:szCs w:val="21"/>
              </w:rPr>
              <w:t>至</w:t>
            </w:r>
            <w:r w:rsidR="001A79B5">
              <w:rPr>
                <w:rFonts w:eastAsia="仿宋_GB2312"/>
                <w:szCs w:val="21"/>
              </w:rPr>
              <w:t>11</w:t>
            </w:r>
            <w:r>
              <w:rPr>
                <w:rFonts w:eastAsia="仿宋_GB2312" w:hint="eastAsia"/>
                <w:szCs w:val="21"/>
              </w:rPr>
              <w:t>:00</w:t>
            </w:r>
            <w:r w:rsidRPr="00C550D0">
              <w:rPr>
                <w:rFonts w:eastAsia="仿宋_GB2312"/>
                <w:szCs w:val="21"/>
              </w:rPr>
              <w:t>时之间传真至簿记管理人处，</w:t>
            </w:r>
            <w:r w:rsidRPr="00C550D0">
              <w:rPr>
                <w:rFonts w:eastAsia="仿宋_GB2312"/>
                <w:kern w:val="0"/>
                <w:szCs w:val="21"/>
              </w:rPr>
              <w:t>传真：</w:t>
            </w:r>
            <w:r>
              <w:rPr>
                <w:rFonts w:eastAsia="仿宋_GB2312" w:hint="eastAsia"/>
                <w:kern w:val="0"/>
                <w:szCs w:val="21"/>
              </w:rPr>
              <w:t>010</w:t>
            </w:r>
            <w:r>
              <w:rPr>
                <w:rFonts w:eastAsia="仿宋_GB2312"/>
                <w:kern w:val="0"/>
                <w:szCs w:val="21"/>
              </w:rPr>
              <w:t>-</w:t>
            </w:r>
            <w:r w:rsidRPr="00DE1614">
              <w:rPr>
                <w:rFonts w:eastAsia="仿宋_GB2312"/>
                <w:kern w:val="0"/>
                <w:szCs w:val="21"/>
              </w:rPr>
              <w:t>8817</w:t>
            </w:r>
            <w:r w:rsidR="001A79B5">
              <w:rPr>
                <w:rFonts w:eastAsia="仿宋_GB2312" w:hint="eastAsia"/>
                <w:kern w:val="0"/>
                <w:szCs w:val="21"/>
              </w:rPr>
              <w:t>0</w:t>
            </w:r>
            <w:r w:rsidR="001A79B5">
              <w:rPr>
                <w:rFonts w:eastAsia="仿宋_GB2312"/>
                <w:kern w:val="0"/>
                <w:szCs w:val="21"/>
              </w:rPr>
              <w:t>901</w:t>
            </w:r>
            <w:r w:rsidRPr="00C550D0">
              <w:rPr>
                <w:rFonts w:eastAsia="仿宋_GB2312"/>
                <w:kern w:val="0"/>
                <w:szCs w:val="21"/>
              </w:rPr>
              <w:t>，咨询电话：</w:t>
            </w:r>
            <w:r>
              <w:rPr>
                <w:rFonts w:eastAsia="仿宋_GB2312" w:hint="eastAsia"/>
                <w:kern w:val="0"/>
                <w:szCs w:val="21"/>
              </w:rPr>
              <w:t>010</w:t>
            </w:r>
            <w:r>
              <w:rPr>
                <w:rFonts w:eastAsia="仿宋_GB2312"/>
                <w:kern w:val="0"/>
                <w:szCs w:val="21"/>
              </w:rPr>
              <w:t>-</w:t>
            </w:r>
            <w:r w:rsidRPr="00DE1614">
              <w:rPr>
                <w:rFonts w:eastAsia="仿宋_GB2312"/>
                <w:kern w:val="0"/>
                <w:szCs w:val="21"/>
              </w:rPr>
              <w:t>8817</w:t>
            </w:r>
            <w:r w:rsidR="001A79B5">
              <w:rPr>
                <w:rFonts w:eastAsia="仿宋_GB2312" w:hint="eastAsia"/>
                <w:kern w:val="0"/>
                <w:szCs w:val="21"/>
              </w:rPr>
              <w:t>0</w:t>
            </w:r>
            <w:r w:rsidR="001A79B5">
              <w:rPr>
                <w:rFonts w:eastAsia="仿宋_GB2312"/>
                <w:kern w:val="0"/>
                <w:szCs w:val="21"/>
              </w:rPr>
              <w:t>571</w:t>
            </w:r>
            <w:bookmarkStart w:id="0" w:name="_GoBack"/>
            <w:bookmarkEnd w:id="0"/>
            <w:r w:rsidRPr="00C550D0">
              <w:rPr>
                <w:rFonts w:eastAsia="仿宋_GB2312"/>
                <w:kern w:val="0"/>
                <w:szCs w:val="21"/>
              </w:rPr>
              <w:t>。</w:t>
            </w:r>
          </w:p>
        </w:tc>
      </w:tr>
      <w:tr w:rsidR="00CC1C42" w:rsidRPr="00C550D0" w:rsidTr="00CD3B3A">
        <w:trPr>
          <w:trHeight w:val="20"/>
        </w:trPr>
        <w:tc>
          <w:tcPr>
            <w:tcW w:w="8522" w:type="dxa"/>
            <w:gridSpan w:val="6"/>
          </w:tcPr>
          <w:p w:rsidR="00CC1C42" w:rsidRPr="00C550D0" w:rsidRDefault="00CC1C42" w:rsidP="00CD3B3A">
            <w:pPr>
              <w:spacing w:beforeLines="10" w:before="24" w:afterLines="10" w:after="24"/>
              <w:ind w:firstLine="361"/>
              <w:rPr>
                <w:rFonts w:eastAsia="仿宋_GB2312"/>
                <w:b/>
                <w:szCs w:val="21"/>
              </w:rPr>
            </w:pPr>
            <w:r w:rsidRPr="00C550D0">
              <w:rPr>
                <w:rFonts w:eastAsia="仿宋_GB2312"/>
                <w:b/>
                <w:szCs w:val="21"/>
              </w:rPr>
              <w:t>申购人在此承诺：</w:t>
            </w: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1</w:t>
            </w:r>
            <w:r w:rsidRPr="00C550D0">
              <w:rPr>
                <w:rFonts w:eastAsia="仿宋_GB2312"/>
                <w:szCs w:val="21"/>
              </w:rPr>
              <w:t>、申购人以上填写内容真实、有效、完整；</w:t>
            </w: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2</w:t>
            </w:r>
            <w:r w:rsidRPr="00C550D0">
              <w:rPr>
                <w:rFonts w:eastAsia="仿宋_GB2312"/>
                <w:szCs w:val="21"/>
              </w:rPr>
              <w:t>、申购人的申购资格、本次申购行为及本次申购资金来源符合有关法律、法规以及中国证监会的有关规定及其他适用于自身的相关法定或合同约定要求，已就此取得所有必要的内外部批准，并将在认购本期债券后依法办理必要的手续；</w:t>
            </w: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3</w:t>
            </w:r>
            <w:r w:rsidRPr="00C550D0">
              <w:rPr>
                <w:rFonts w:eastAsia="仿宋_GB2312"/>
                <w:szCs w:val="21"/>
              </w:rPr>
              <w:t>、本次最终申购金额为利率询价表中不高于最终票面利率的询价利率对应的最大有效的申购金额；</w:t>
            </w: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4</w:t>
            </w:r>
            <w:r w:rsidRPr="00C550D0">
              <w:rPr>
                <w:rFonts w:eastAsia="仿宋_GB2312"/>
                <w:szCs w:val="21"/>
              </w:rPr>
              <w:t>、申购人在此承诺接受发行人与主承销商制定的本次发行申购规则；申购人同意主承销商按照利率询价表的申购金额最终确定其具体配售金额，并接受主承销商所确定的最终配售结果和相关费用的安排；</w:t>
            </w: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5</w:t>
            </w:r>
            <w:r w:rsidRPr="00C550D0">
              <w:rPr>
                <w:rFonts w:eastAsia="仿宋_GB2312"/>
                <w:szCs w:val="21"/>
              </w:rPr>
              <w:t>、申购人理解并接受，如果其获得配售，则有义务按照《配售缴款通知书》规定的时间、金额和方式，将认购款足额划至主承销商通知的划款账户。如果申购人违反此义务，主</w:t>
            </w:r>
            <w:r w:rsidRPr="00C550D0">
              <w:rPr>
                <w:rFonts w:eastAsia="仿宋_GB2312"/>
                <w:szCs w:val="21"/>
              </w:rPr>
              <w:lastRenderedPageBreak/>
              <w:t>承销商有权处置该违约申购人订单项下的全部债券，同时，本申购人同意就逾时未划部分按每日万分之五的比例向主承销商支付违约金，并赔偿主承销商由此遭受的损失；</w:t>
            </w:r>
          </w:p>
          <w:p w:rsidR="00CC1C42" w:rsidRPr="00C550D0" w:rsidRDefault="00CC1C42" w:rsidP="00CD3B3A">
            <w:pPr>
              <w:spacing w:beforeLines="10" w:before="24" w:afterLines="10" w:after="24"/>
              <w:ind w:firstLine="360"/>
              <w:rPr>
                <w:szCs w:val="21"/>
              </w:rPr>
            </w:pPr>
            <w:r w:rsidRPr="00C550D0">
              <w:rPr>
                <w:rFonts w:eastAsia="仿宋_GB2312"/>
                <w:szCs w:val="21"/>
              </w:rPr>
              <w:t>6</w:t>
            </w:r>
            <w:r w:rsidRPr="00C550D0">
              <w:rPr>
                <w:rFonts w:eastAsia="仿宋_GB2312"/>
                <w:szCs w:val="21"/>
              </w:rPr>
              <w:t>、申购人理解并接受，如果遇不可抗力、监管者要求或其他可能对本次发行造成重大不利影响的情况，在经与主管机关协商后，发行人及主承销商有权暂停或终止本次发行。</w:t>
            </w:r>
          </w:p>
        </w:tc>
      </w:tr>
      <w:tr w:rsidR="00CC1C42" w:rsidRPr="00C550D0" w:rsidTr="00CD3B3A">
        <w:trPr>
          <w:trHeight w:val="20"/>
        </w:trPr>
        <w:tc>
          <w:tcPr>
            <w:tcW w:w="8522" w:type="dxa"/>
            <w:gridSpan w:val="6"/>
          </w:tcPr>
          <w:p w:rsidR="00CC1C42" w:rsidRPr="00C550D0" w:rsidRDefault="00CC1C42" w:rsidP="00CD3B3A">
            <w:pPr>
              <w:spacing w:beforeLines="10" w:before="24" w:afterLines="10" w:after="24"/>
              <w:ind w:firstLine="360"/>
              <w:rPr>
                <w:szCs w:val="21"/>
              </w:rPr>
            </w:pPr>
          </w:p>
          <w:p w:rsidR="00CC1C42" w:rsidRPr="00C550D0" w:rsidRDefault="00CC1C42" w:rsidP="00CD3B3A">
            <w:pPr>
              <w:spacing w:beforeLines="10" w:before="24" w:afterLines="10" w:after="24"/>
              <w:ind w:firstLine="360"/>
              <w:rPr>
                <w:rFonts w:eastAsia="仿宋_GB2312"/>
                <w:szCs w:val="21"/>
              </w:rPr>
            </w:pPr>
            <w:r w:rsidRPr="00C550D0">
              <w:rPr>
                <w:rFonts w:eastAsia="仿宋_GB2312"/>
                <w:szCs w:val="21"/>
              </w:rPr>
              <w:t>经办人签字：</w:t>
            </w:r>
          </w:p>
          <w:p w:rsidR="00CC1C42" w:rsidRPr="00C550D0" w:rsidRDefault="00CC1C42" w:rsidP="00CD3B3A">
            <w:pPr>
              <w:spacing w:beforeLines="10" w:before="24" w:afterLines="10" w:after="24"/>
              <w:ind w:right="420" w:firstLine="360"/>
              <w:rPr>
                <w:rFonts w:eastAsia="仿宋_GB2312"/>
                <w:szCs w:val="21"/>
              </w:rPr>
            </w:pPr>
          </w:p>
          <w:p w:rsidR="00CC1C42" w:rsidRPr="00C550D0" w:rsidRDefault="00CC1C42" w:rsidP="00CD3B3A">
            <w:pPr>
              <w:spacing w:beforeLines="10" w:before="24" w:afterLines="10" w:after="24"/>
              <w:ind w:right="420" w:firstLine="360"/>
              <w:rPr>
                <w:rFonts w:eastAsia="仿宋_GB2312"/>
                <w:szCs w:val="21"/>
              </w:rPr>
            </w:pPr>
          </w:p>
          <w:p w:rsidR="00CC1C42" w:rsidRPr="00C550D0" w:rsidRDefault="00CC1C42" w:rsidP="00CD3B3A">
            <w:pPr>
              <w:spacing w:beforeLines="10" w:before="24" w:afterLines="10" w:after="24"/>
              <w:ind w:right="420" w:firstLine="360"/>
              <w:rPr>
                <w:rFonts w:eastAsia="仿宋_GB2312"/>
                <w:szCs w:val="21"/>
              </w:rPr>
            </w:pPr>
            <w:r w:rsidRPr="00C550D0">
              <w:rPr>
                <w:rFonts w:eastAsia="仿宋_GB2312"/>
                <w:szCs w:val="21"/>
              </w:rPr>
              <w:t>（单位盖章）</w:t>
            </w:r>
          </w:p>
          <w:p w:rsidR="00CC1C42" w:rsidRPr="00C550D0" w:rsidRDefault="00CC1C42" w:rsidP="00CD3B3A">
            <w:pPr>
              <w:spacing w:beforeLines="10" w:before="24" w:afterLines="10" w:after="24"/>
              <w:ind w:right="210" w:firstLine="360"/>
              <w:rPr>
                <w:szCs w:val="21"/>
              </w:rPr>
            </w:pPr>
            <w:r w:rsidRPr="00C550D0">
              <w:rPr>
                <w:rFonts w:eastAsia="仿宋_GB2312"/>
                <w:szCs w:val="21"/>
              </w:rPr>
              <w:t>201</w:t>
            </w:r>
            <w:r>
              <w:rPr>
                <w:rFonts w:eastAsia="仿宋_GB2312"/>
                <w:szCs w:val="21"/>
              </w:rPr>
              <w:t>5</w:t>
            </w:r>
            <w:r w:rsidRPr="00C550D0">
              <w:rPr>
                <w:rFonts w:eastAsia="仿宋_GB2312"/>
                <w:szCs w:val="21"/>
              </w:rPr>
              <w:t>年</w:t>
            </w:r>
            <w:r w:rsidRPr="00C550D0">
              <w:rPr>
                <w:rFonts w:eastAsia="仿宋_GB2312"/>
                <w:szCs w:val="21"/>
              </w:rPr>
              <w:t xml:space="preserve">   </w:t>
            </w:r>
            <w:r w:rsidRPr="00C550D0">
              <w:rPr>
                <w:rFonts w:eastAsia="仿宋_GB2312"/>
                <w:szCs w:val="21"/>
              </w:rPr>
              <w:t>月</w:t>
            </w:r>
            <w:r w:rsidRPr="00C550D0">
              <w:rPr>
                <w:rFonts w:eastAsia="仿宋_GB2312"/>
                <w:szCs w:val="21"/>
              </w:rPr>
              <w:t xml:space="preserve">   </w:t>
            </w:r>
            <w:r w:rsidRPr="00C550D0">
              <w:rPr>
                <w:rFonts w:eastAsia="仿宋_GB2312"/>
                <w:szCs w:val="21"/>
              </w:rPr>
              <w:t>日</w:t>
            </w:r>
          </w:p>
        </w:tc>
      </w:tr>
    </w:tbl>
    <w:p w:rsidR="00DD3BAF" w:rsidRPr="00C550D0" w:rsidRDefault="00DD3BAF" w:rsidP="00DD3BAF">
      <w:pPr>
        <w:tabs>
          <w:tab w:val="left" w:pos="1330"/>
        </w:tabs>
        <w:snapToGrid w:val="0"/>
        <w:spacing w:line="500" w:lineRule="exact"/>
        <w:rPr>
          <w:sz w:val="28"/>
          <w:szCs w:val="28"/>
        </w:rPr>
      </w:pPr>
    </w:p>
    <w:p w:rsidR="00895F90" w:rsidRPr="00895F90" w:rsidRDefault="00895F90" w:rsidP="00895F90">
      <w:pPr>
        <w:spacing w:line="300" w:lineRule="auto"/>
        <w:ind w:firstLineChars="200" w:firstLine="562"/>
        <w:jc w:val="center"/>
        <w:rPr>
          <w:rFonts w:ascii="Times New Roman" w:eastAsia="仿宋" w:hAnsi="Times New Roman" w:cs="Times New Roman"/>
          <w:b/>
          <w:sz w:val="28"/>
          <w:szCs w:val="28"/>
        </w:rPr>
      </w:pPr>
    </w:p>
    <w:sectPr w:rsidR="00895F90" w:rsidRPr="00895F90" w:rsidSect="0072619B">
      <w:foot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5C" w:rsidRDefault="00BA2D5C" w:rsidP="00895F90">
      <w:r>
        <w:separator/>
      </w:r>
    </w:p>
  </w:endnote>
  <w:endnote w:type="continuationSeparator" w:id="0">
    <w:p w:rsidR="00BA2D5C" w:rsidRDefault="00BA2D5C" w:rsidP="0089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C8" w:rsidRDefault="00BA2D5C">
    <w:pPr>
      <w:pStyle w:val="a4"/>
      <w:jc w:val="center"/>
    </w:pPr>
  </w:p>
  <w:p w:rsidR="003C37C8" w:rsidRDefault="00BA2D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5C" w:rsidRDefault="00BA2D5C" w:rsidP="00895F90">
      <w:r>
        <w:separator/>
      </w:r>
    </w:p>
  </w:footnote>
  <w:footnote w:type="continuationSeparator" w:id="0">
    <w:p w:rsidR="00BA2D5C" w:rsidRDefault="00BA2D5C" w:rsidP="00895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3E"/>
    <w:rsid w:val="00016447"/>
    <w:rsid w:val="00131AED"/>
    <w:rsid w:val="001473C3"/>
    <w:rsid w:val="00150B89"/>
    <w:rsid w:val="001A79B5"/>
    <w:rsid w:val="002C4527"/>
    <w:rsid w:val="00345394"/>
    <w:rsid w:val="0036269C"/>
    <w:rsid w:val="004107C2"/>
    <w:rsid w:val="00412E28"/>
    <w:rsid w:val="004471B7"/>
    <w:rsid w:val="0051233E"/>
    <w:rsid w:val="005B59D9"/>
    <w:rsid w:val="00634A5C"/>
    <w:rsid w:val="00704F0D"/>
    <w:rsid w:val="007A3073"/>
    <w:rsid w:val="00895F90"/>
    <w:rsid w:val="00912441"/>
    <w:rsid w:val="00980374"/>
    <w:rsid w:val="009D7F60"/>
    <w:rsid w:val="00B51CF9"/>
    <w:rsid w:val="00B94C1E"/>
    <w:rsid w:val="00BA2D5C"/>
    <w:rsid w:val="00CC1C42"/>
    <w:rsid w:val="00CC55A0"/>
    <w:rsid w:val="00CE1D08"/>
    <w:rsid w:val="00DD3BAF"/>
    <w:rsid w:val="00F2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194CE9-7518-4F90-AC0A-F2C84B27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F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F90"/>
    <w:rPr>
      <w:sz w:val="18"/>
      <w:szCs w:val="18"/>
    </w:rPr>
  </w:style>
  <w:style w:type="paragraph" w:styleId="a4">
    <w:name w:val="footer"/>
    <w:basedOn w:val="a"/>
    <w:link w:val="Char0"/>
    <w:uiPriority w:val="99"/>
    <w:unhideWhenUsed/>
    <w:rsid w:val="00895F90"/>
    <w:pPr>
      <w:tabs>
        <w:tab w:val="center" w:pos="4153"/>
        <w:tab w:val="right" w:pos="8306"/>
      </w:tabs>
      <w:snapToGrid w:val="0"/>
      <w:jc w:val="left"/>
    </w:pPr>
    <w:rPr>
      <w:sz w:val="18"/>
      <w:szCs w:val="18"/>
    </w:rPr>
  </w:style>
  <w:style w:type="character" w:customStyle="1" w:styleId="Char0">
    <w:name w:val="页脚 Char"/>
    <w:basedOn w:val="a0"/>
    <w:link w:val="a4"/>
    <w:uiPriority w:val="99"/>
    <w:rsid w:val="00895F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刘琳_北京</dc:creator>
  <cp:keywords/>
  <dc:description/>
  <cp:lastModifiedBy>yuchao</cp:lastModifiedBy>
  <cp:revision>16</cp:revision>
  <dcterms:created xsi:type="dcterms:W3CDTF">2015-02-04T05:19:00Z</dcterms:created>
  <dcterms:modified xsi:type="dcterms:W3CDTF">2015-06-03T06:09:00Z</dcterms:modified>
</cp:coreProperties>
</file>